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88A6" w14:textId="77777777" w:rsidR="004F7637" w:rsidRPr="00AA67C1" w:rsidRDefault="004F7637" w:rsidP="004F7637">
      <w:pPr>
        <w:pageBreakBefore/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b/>
          <w:bCs/>
        </w:rPr>
      </w:pPr>
      <w:r>
        <w:rPr>
          <w:b/>
          <w:bCs/>
        </w:rPr>
        <w:t>IN</w:t>
      </w:r>
      <w:r w:rsidRPr="00AA67C1">
        <w:rPr>
          <w:b/>
          <w:bCs/>
        </w:rPr>
        <w:t>FORME DE L´INTERVENTOR Nº 1-B: SOBRE EL COMPLIMENT DE L’OBJECTIU D’ESTABILITAT, REGLA DE LA DESPESA I LÍMIT DEL DEUTE, AMB MOTIU DE L’APROVACIÓ DE LA LIQUIDACIÓ DEL PRESSUPOST DE L´EXERCICI 202</w:t>
      </w:r>
      <w:r>
        <w:rPr>
          <w:b/>
          <w:bCs/>
        </w:rPr>
        <w:t>3</w:t>
      </w:r>
      <w:r w:rsidRPr="00AA67C1">
        <w:rPr>
          <w:b/>
          <w:bCs/>
        </w:rPr>
        <w:t>.</w:t>
      </w:r>
    </w:p>
    <w:p w14:paraId="1E8718B5" w14:textId="77777777" w:rsidR="004F7637" w:rsidRPr="00AA67C1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b/>
          <w:bCs/>
        </w:rPr>
      </w:pPr>
    </w:p>
    <w:p w14:paraId="3FCB8769" w14:textId="77777777" w:rsidR="004F7637" w:rsidRPr="00AA67C1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i/>
          <w:sz w:val="18"/>
          <w:szCs w:val="18"/>
        </w:rPr>
      </w:pPr>
      <w:r w:rsidRPr="00AA67C1">
        <w:rPr>
          <w:i/>
          <w:sz w:val="18"/>
          <w:szCs w:val="18"/>
        </w:rPr>
        <w:t>(Aquest informe el determina l’art.15.3 de l’Ordre HAP/2105/2012, d’1 d’octubre, per la qual es desenvolupen les obligacions de subministrament d’informació previstes a la Llei Orgànica 2/2012, de 27 d’abril, d’estabilitat pressupostària i sostenibilitat financera).</w:t>
      </w:r>
    </w:p>
    <w:p w14:paraId="7E168EB3" w14:textId="77777777" w:rsidR="004F7637" w:rsidRPr="00AA67C1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</w:pPr>
    </w:p>
    <w:p w14:paraId="426D54C6" w14:textId="77777777" w:rsidR="004F7637" w:rsidRPr="00AA67C1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  <w:r w:rsidRPr="00AA67C1">
        <w:rPr>
          <w:b/>
          <w:bCs/>
        </w:rPr>
        <w:t>1. IDENTIFICACIÓ</w:t>
      </w:r>
    </w:p>
    <w:p w14:paraId="775A118F" w14:textId="77777777" w:rsidR="004F7637" w:rsidRPr="00AA67C1" w:rsidRDefault="004F7637" w:rsidP="004F76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p w14:paraId="55608ECA" w14:textId="77777777" w:rsidR="004F7637" w:rsidRPr="00AA67C1" w:rsidRDefault="004F7637" w:rsidP="004F7637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</w:pPr>
      <w:r w:rsidRPr="00AA67C1">
        <w:t>Òrgan que l’ha sol·licitat o al qual s’adreça: L´Alcalde.</w:t>
      </w:r>
    </w:p>
    <w:p w14:paraId="7452AE53" w14:textId="77777777" w:rsidR="004F7637" w:rsidRPr="00AA67C1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</w:pPr>
    </w:p>
    <w:p w14:paraId="22F6A947" w14:textId="77777777" w:rsidR="004F7637" w:rsidRPr="00AA67C1" w:rsidRDefault="004F7637" w:rsidP="004F7637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</w:pPr>
      <w:r w:rsidRPr="00AA67C1">
        <w:t>Caràcter: preceptiu</w:t>
      </w:r>
    </w:p>
    <w:p w14:paraId="6BC8DDD6" w14:textId="77777777" w:rsidR="004F7637" w:rsidRPr="00AA67C1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p w14:paraId="13F33ACE" w14:textId="77777777" w:rsidR="004F7637" w:rsidRPr="00AA67C1" w:rsidRDefault="004F7637" w:rsidP="004F7637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</w:pPr>
      <w:r w:rsidRPr="00AA67C1">
        <w:t>Títol: Informe sobre el compliment de l’objectiu d’estabilitat pressupostària,  la regla de la despesa i límit del deute públic en la liquidació de l’exercici 202</w:t>
      </w:r>
      <w:r>
        <w:t>3</w:t>
      </w:r>
      <w:r w:rsidRPr="00AA67C1">
        <w:t>.</w:t>
      </w:r>
    </w:p>
    <w:p w14:paraId="75239F37" w14:textId="77777777" w:rsidR="004F7637" w:rsidRPr="00360672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</w:pPr>
    </w:p>
    <w:p w14:paraId="729FEB87" w14:textId="77777777" w:rsidR="004F7637" w:rsidRPr="00360672" w:rsidRDefault="004F7637" w:rsidP="004F7637">
      <w:pPr>
        <w:jc w:val="both"/>
      </w:pPr>
      <w:r w:rsidRPr="00360672">
        <w:rPr>
          <w:b/>
          <w:bCs/>
        </w:rPr>
        <w:t>2. ANTECEDENTS</w:t>
      </w:r>
    </w:p>
    <w:p w14:paraId="7C1B7F45" w14:textId="77777777" w:rsidR="004F7637" w:rsidRPr="00360672" w:rsidRDefault="004F7637" w:rsidP="004F7637">
      <w:pPr>
        <w:ind w:left="900"/>
        <w:jc w:val="both"/>
      </w:pPr>
    </w:p>
    <w:p w14:paraId="45EE6331" w14:textId="77777777" w:rsidR="004F7637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En compliment del que disposa la Llei Orgànica 2/2012, de 27 d’abril, d’estabilitat pressupostària i sostenibilitat financera (LOEPSF), s’informa el següent en relació amb el compliment del principi de estabilitat pressupostària, de la regla de despesa i del límit de deute, de la liquidació del pressupost de l’exercici 20</w:t>
      </w:r>
      <w:r>
        <w:rPr>
          <w:rFonts w:ascii="Arial" w:hAnsi="Arial" w:cs="Arial"/>
          <w:sz w:val="22"/>
          <w:szCs w:val="22"/>
        </w:rPr>
        <w:t>22</w:t>
      </w:r>
      <w:r w:rsidRPr="00360672">
        <w:rPr>
          <w:rFonts w:ascii="Arial" w:hAnsi="Arial" w:cs="Arial"/>
          <w:sz w:val="22"/>
          <w:szCs w:val="22"/>
        </w:rPr>
        <w:t>.</w:t>
      </w:r>
    </w:p>
    <w:p w14:paraId="656022A5" w14:textId="77777777" w:rsidR="004F7637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41DF799" w14:textId="77777777" w:rsidR="004F7637" w:rsidRPr="00170447" w:rsidRDefault="004F7637" w:rsidP="004F7637">
      <w:pPr>
        <w:suppressAutoHyphens/>
        <w:jc w:val="both"/>
        <w:rPr>
          <w:u w:val="single"/>
          <w:lang w:eastAsia="zh-CN"/>
        </w:rPr>
      </w:pPr>
      <w:r w:rsidRPr="00170447">
        <w:rPr>
          <w:u w:val="single"/>
          <w:lang w:eastAsia="zh-CN"/>
        </w:rPr>
        <w:t>Pròrroga de la suspensió de les regles fiscals per a l´exercici 202</w:t>
      </w:r>
      <w:r>
        <w:rPr>
          <w:u w:val="single"/>
          <w:lang w:eastAsia="zh-CN"/>
        </w:rPr>
        <w:t>3</w:t>
      </w:r>
      <w:r w:rsidRPr="00170447">
        <w:rPr>
          <w:u w:val="single"/>
          <w:lang w:eastAsia="zh-CN"/>
        </w:rPr>
        <w:t>:</w:t>
      </w:r>
    </w:p>
    <w:p w14:paraId="7CB07262" w14:textId="77777777" w:rsidR="004F7637" w:rsidRDefault="004F7637" w:rsidP="004F7637">
      <w:pPr>
        <w:suppressAutoHyphens/>
        <w:jc w:val="both"/>
        <w:rPr>
          <w:color w:val="FF0000"/>
          <w:lang w:eastAsia="zh-CN"/>
        </w:rPr>
      </w:pPr>
    </w:p>
    <w:p w14:paraId="18211696" w14:textId="77777777" w:rsidR="004F7637" w:rsidRPr="009F45E7" w:rsidRDefault="004F7637" w:rsidP="004F7637">
      <w:pPr>
        <w:suppressAutoHyphens/>
        <w:jc w:val="both"/>
        <w:rPr>
          <w:lang w:eastAsia="zh-CN"/>
        </w:rPr>
      </w:pPr>
      <w:r w:rsidRPr="009F45E7">
        <w:rPr>
          <w:lang w:eastAsia="zh-CN"/>
        </w:rPr>
        <w:t xml:space="preserve">El Consell de Ministres de 26-07-2022 va acordar sol·licitar al Congrés dels Diputats la pròrroga  de la suspensió de les regles fiscals per a l´exercici 2023. </w:t>
      </w:r>
    </w:p>
    <w:p w14:paraId="486C2B12" w14:textId="77777777" w:rsidR="004F7637" w:rsidRPr="009F45E7" w:rsidRDefault="004F7637" w:rsidP="004F7637">
      <w:pPr>
        <w:suppressAutoHyphens/>
        <w:jc w:val="both"/>
        <w:rPr>
          <w:lang w:eastAsia="zh-CN"/>
        </w:rPr>
      </w:pPr>
    </w:p>
    <w:p w14:paraId="78BD1C50" w14:textId="77777777" w:rsidR="004F7637" w:rsidRPr="009F45E7" w:rsidRDefault="004F7637" w:rsidP="004F7637">
      <w:pPr>
        <w:suppressAutoHyphens/>
        <w:jc w:val="both"/>
        <w:rPr>
          <w:lang w:eastAsia="zh-CN"/>
        </w:rPr>
      </w:pPr>
      <w:r w:rsidRPr="009F45E7">
        <w:rPr>
          <w:lang w:eastAsia="zh-CN"/>
        </w:rPr>
        <w:t>El Congrés dels Diputats va apreciar aquesta situació per majoria absoluta dels seus membres en el Ple de 22-09-2022.</w:t>
      </w:r>
    </w:p>
    <w:p w14:paraId="09F433E9" w14:textId="77777777" w:rsidR="004F7637" w:rsidRPr="009F45E7" w:rsidRDefault="004F7637" w:rsidP="004F7637">
      <w:pPr>
        <w:suppressAutoHyphens/>
        <w:jc w:val="both"/>
        <w:rPr>
          <w:lang w:eastAsia="zh-CN"/>
        </w:rPr>
      </w:pPr>
    </w:p>
    <w:p w14:paraId="78781515" w14:textId="77777777" w:rsidR="004F7637" w:rsidRPr="009F45E7" w:rsidRDefault="004F7637" w:rsidP="004F7637">
      <w:pPr>
        <w:suppressAutoHyphens/>
        <w:jc w:val="both"/>
        <w:rPr>
          <w:lang w:eastAsia="zh-CN"/>
        </w:rPr>
      </w:pPr>
      <w:r w:rsidRPr="009F45E7">
        <w:rPr>
          <w:lang w:eastAsia="zh-CN"/>
        </w:rPr>
        <w:t>Una mesura extraordinària, que té com a objectiu permetre la flexibilitat fiscal, és per això, que els objectius d´estabilitat, deute públic i la regla de la despesa, no són d´aplicació.</w:t>
      </w:r>
    </w:p>
    <w:p w14:paraId="31CDC39C" w14:textId="77777777" w:rsidR="004F7637" w:rsidRPr="009F45E7" w:rsidRDefault="004F7637" w:rsidP="004F7637">
      <w:pPr>
        <w:suppressAutoHyphens/>
        <w:jc w:val="both"/>
        <w:rPr>
          <w:lang w:eastAsia="zh-CN"/>
        </w:rPr>
      </w:pPr>
    </w:p>
    <w:p w14:paraId="3DD6109D" w14:textId="77777777" w:rsidR="004F7637" w:rsidRPr="009F45E7" w:rsidRDefault="004F7637" w:rsidP="004F7637">
      <w:pPr>
        <w:suppressAutoHyphens/>
        <w:jc w:val="both"/>
        <w:rPr>
          <w:u w:val="single"/>
          <w:lang w:eastAsia="zh-CN"/>
        </w:rPr>
      </w:pPr>
      <w:r w:rsidRPr="009F45E7">
        <w:rPr>
          <w:u w:val="single"/>
          <w:lang w:eastAsia="zh-CN"/>
        </w:rPr>
        <w:t>Conseqüències de la suspensió de les regles fiscals en la liquidació de l´any 202</w:t>
      </w:r>
      <w:r>
        <w:rPr>
          <w:u w:val="single"/>
          <w:lang w:eastAsia="zh-CN"/>
        </w:rPr>
        <w:t>3</w:t>
      </w:r>
      <w:r w:rsidRPr="009F45E7">
        <w:rPr>
          <w:u w:val="single"/>
          <w:lang w:eastAsia="zh-CN"/>
        </w:rPr>
        <w:t>:</w:t>
      </w:r>
    </w:p>
    <w:p w14:paraId="584821D0" w14:textId="77777777" w:rsidR="004F7637" w:rsidRPr="009F45E7" w:rsidRDefault="004F7637" w:rsidP="004F7637">
      <w:pPr>
        <w:suppressAutoHyphens/>
        <w:jc w:val="both"/>
        <w:rPr>
          <w:u w:val="single"/>
          <w:lang w:eastAsia="zh-CN"/>
        </w:rPr>
      </w:pPr>
    </w:p>
    <w:p w14:paraId="62460D0A" w14:textId="77777777" w:rsidR="004F7637" w:rsidRPr="009F45E7" w:rsidRDefault="004F7637" w:rsidP="004F7637">
      <w:pPr>
        <w:numPr>
          <w:ilvl w:val="0"/>
          <w:numId w:val="2"/>
        </w:numPr>
        <w:suppressAutoHyphens/>
        <w:jc w:val="both"/>
        <w:rPr>
          <w:lang w:eastAsia="zh-CN"/>
        </w:rPr>
      </w:pPr>
      <w:r w:rsidRPr="009F45E7">
        <w:rPr>
          <w:lang w:eastAsia="zh-CN"/>
        </w:rPr>
        <w:t>No es tindrà en compte el compliment de les regles fiscals en l´aprovació de la liquidació de l´ any 202</w:t>
      </w:r>
      <w:r>
        <w:rPr>
          <w:lang w:eastAsia="zh-CN"/>
        </w:rPr>
        <w:t>3</w:t>
      </w:r>
      <w:r w:rsidRPr="009F45E7">
        <w:rPr>
          <w:lang w:eastAsia="zh-CN"/>
        </w:rPr>
        <w:t>.</w:t>
      </w:r>
    </w:p>
    <w:p w14:paraId="346F28BA" w14:textId="77777777" w:rsidR="004F7637" w:rsidRPr="009F45E7" w:rsidRDefault="004F7637" w:rsidP="004F7637">
      <w:pPr>
        <w:numPr>
          <w:ilvl w:val="0"/>
          <w:numId w:val="2"/>
        </w:numPr>
        <w:suppressAutoHyphens/>
        <w:jc w:val="both"/>
        <w:rPr>
          <w:lang w:eastAsia="zh-CN"/>
        </w:rPr>
      </w:pPr>
      <w:r w:rsidRPr="009F45E7">
        <w:rPr>
          <w:lang w:eastAsia="zh-CN"/>
        </w:rPr>
        <w:t>Per a l´exercici 202</w:t>
      </w:r>
      <w:r>
        <w:rPr>
          <w:lang w:eastAsia="zh-CN"/>
        </w:rPr>
        <w:t>4</w:t>
      </w:r>
      <w:r w:rsidRPr="009F45E7">
        <w:rPr>
          <w:lang w:eastAsia="zh-CN"/>
        </w:rPr>
        <w:t xml:space="preserve"> no s´exigirà la presentació de plans economicofinancers, ni la seva aprovació</w:t>
      </w:r>
      <w:r>
        <w:rPr>
          <w:lang w:eastAsia="zh-CN"/>
        </w:rPr>
        <w:t xml:space="preserve"> en el supòsit d´incompliment de les regles fiscals de la liquidació 2023</w:t>
      </w:r>
      <w:r w:rsidRPr="009F45E7">
        <w:rPr>
          <w:lang w:eastAsia="zh-CN"/>
        </w:rPr>
        <w:t>.</w:t>
      </w:r>
    </w:p>
    <w:p w14:paraId="277A3739" w14:textId="77777777" w:rsidR="004F7637" w:rsidRPr="009F45E7" w:rsidRDefault="004F7637" w:rsidP="004F7637">
      <w:pPr>
        <w:numPr>
          <w:ilvl w:val="0"/>
          <w:numId w:val="2"/>
        </w:numPr>
        <w:suppressAutoHyphens/>
        <w:jc w:val="both"/>
        <w:rPr>
          <w:lang w:eastAsia="zh-CN"/>
        </w:rPr>
      </w:pPr>
      <w:r w:rsidRPr="009F45E7">
        <w:rPr>
          <w:lang w:eastAsia="zh-CN"/>
        </w:rPr>
        <w:t>Els plans ja aprovats no són vigents per aquests exercicis i no seran objecte de seguiment al MEH, però si a Tutela financera (formulari 12).</w:t>
      </w:r>
    </w:p>
    <w:p w14:paraId="16A53C68" w14:textId="77777777" w:rsidR="004F7637" w:rsidRPr="009F45E7" w:rsidRDefault="004F7637" w:rsidP="004F7637">
      <w:pPr>
        <w:numPr>
          <w:ilvl w:val="0"/>
          <w:numId w:val="2"/>
        </w:numPr>
        <w:suppressAutoHyphens/>
        <w:jc w:val="both"/>
        <w:rPr>
          <w:lang w:eastAsia="zh-CN"/>
        </w:rPr>
      </w:pPr>
      <w:r w:rsidRPr="009F45E7">
        <w:rPr>
          <w:lang w:eastAsia="zh-CN"/>
        </w:rPr>
        <w:t>Queden suspeses les regles del destí del superàvit SEC en la liquidació de l´any 202</w:t>
      </w:r>
      <w:r>
        <w:rPr>
          <w:lang w:eastAsia="zh-CN"/>
        </w:rPr>
        <w:t>3</w:t>
      </w:r>
      <w:r w:rsidRPr="009F45E7">
        <w:rPr>
          <w:lang w:eastAsia="zh-CN"/>
        </w:rPr>
        <w:t>.</w:t>
      </w:r>
    </w:p>
    <w:p w14:paraId="5C0B2C2F" w14:textId="77777777" w:rsidR="004F7637" w:rsidRPr="009F45E7" w:rsidRDefault="004F7637" w:rsidP="004F7637">
      <w:pPr>
        <w:suppressAutoHyphens/>
        <w:jc w:val="both"/>
        <w:rPr>
          <w:lang w:eastAsia="zh-CN"/>
        </w:rPr>
      </w:pPr>
    </w:p>
    <w:p w14:paraId="33AAEF13" w14:textId="77777777" w:rsidR="004F7637" w:rsidRPr="009F45E7" w:rsidRDefault="004F7637" w:rsidP="004F7637">
      <w:pPr>
        <w:suppressAutoHyphens/>
        <w:jc w:val="both"/>
        <w:rPr>
          <w:u w:val="single"/>
          <w:lang w:eastAsia="zh-CN"/>
        </w:rPr>
      </w:pPr>
      <w:r w:rsidRPr="009F45E7">
        <w:rPr>
          <w:u w:val="single"/>
          <w:lang w:eastAsia="zh-CN"/>
        </w:rPr>
        <w:t>Aquesta suspensió de les regles fiscals no afecta a:</w:t>
      </w:r>
    </w:p>
    <w:p w14:paraId="3FA28A3D" w14:textId="77777777" w:rsidR="004F7637" w:rsidRPr="009F45E7" w:rsidRDefault="004F7637" w:rsidP="004F7637">
      <w:pPr>
        <w:suppressAutoHyphens/>
        <w:jc w:val="both"/>
        <w:rPr>
          <w:u w:val="single"/>
          <w:lang w:eastAsia="zh-CN"/>
        </w:rPr>
      </w:pPr>
    </w:p>
    <w:p w14:paraId="599E13EF" w14:textId="77777777" w:rsidR="004F7637" w:rsidRPr="009F45E7" w:rsidRDefault="004F7637" w:rsidP="004F7637">
      <w:pPr>
        <w:numPr>
          <w:ilvl w:val="0"/>
          <w:numId w:val="3"/>
        </w:numPr>
        <w:suppressAutoHyphens/>
        <w:jc w:val="both"/>
        <w:rPr>
          <w:lang w:eastAsia="zh-CN"/>
        </w:rPr>
      </w:pPr>
      <w:r w:rsidRPr="009F45E7">
        <w:rPr>
          <w:lang w:eastAsia="zh-CN"/>
        </w:rPr>
        <w:t>L´obligació de compliment dels terminis de pagaments a proveïdors, ni al compliment de l´obligació d´atendre el compte 413.</w:t>
      </w:r>
    </w:p>
    <w:p w14:paraId="206FA67F" w14:textId="77777777" w:rsidR="004F7637" w:rsidRPr="009F45E7" w:rsidRDefault="004F7637" w:rsidP="004F7637">
      <w:pPr>
        <w:numPr>
          <w:ilvl w:val="0"/>
          <w:numId w:val="3"/>
        </w:numPr>
        <w:suppressAutoHyphens/>
        <w:jc w:val="both"/>
        <w:rPr>
          <w:lang w:eastAsia="zh-CN"/>
        </w:rPr>
      </w:pPr>
      <w:r w:rsidRPr="009F45E7">
        <w:rPr>
          <w:lang w:eastAsia="zh-CN"/>
        </w:rPr>
        <w:lastRenderedPageBreak/>
        <w:t>El compliment de les obligacions de transparència previstes a la LOEPSF, i normativa de desenvolupament. Per tant, el compliment de les obligacions de subministrament d´informació segueix sent exigible i les conseqüències dels seus incompliments segueixen sent aplicables.</w:t>
      </w:r>
    </w:p>
    <w:p w14:paraId="76531479" w14:textId="77777777" w:rsidR="004F7637" w:rsidRDefault="004F7637" w:rsidP="004F7637">
      <w:pPr>
        <w:suppressAutoHyphens/>
        <w:jc w:val="both"/>
        <w:rPr>
          <w:u w:val="single"/>
          <w:lang w:eastAsia="zh-CN"/>
        </w:rPr>
      </w:pPr>
    </w:p>
    <w:p w14:paraId="6C456AF4" w14:textId="77777777" w:rsidR="004F7637" w:rsidRPr="00360672" w:rsidRDefault="004F7637" w:rsidP="004F7637">
      <w:pPr>
        <w:jc w:val="both"/>
        <w:rPr>
          <w:b/>
          <w:bCs/>
        </w:rPr>
      </w:pPr>
      <w:r w:rsidRPr="00360672">
        <w:rPr>
          <w:b/>
          <w:bCs/>
        </w:rPr>
        <w:t>2.1. Càlcul de la capacitat o necessitat de finançament derivada de la liquidació del pressupost.</w:t>
      </w:r>
    </w:p>
    <w:p w14:paraId="3E24FC5D" w14:textId="77777777" w:rsidR="004F7637" w:rsidRPr="00360672" w:rsidRDefault="004F7637" w:rsidP="004F7637">
      <w:pPr>
        <w:ind w:left="900"/>
        <w:jc w:val="both"/>
        <w:rPr>
          <w:b/>
          <w:bCs/>
        </w:rPr>
      </w:pPr>
    </w:p>
    <w:p w14:paraId="2BF26104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L’article 11.4 de la LOEPSF estableix que les corporacions locals han de mantenir una posició d’equilibri o superàvit pressupostari.</w:t>
      </w:r>
    </w:p>
    <w:p w14:paraId="0C809925" w14:textId="77777777" w:rsidR="004F7637" w:rsidRPr="00360672" w:rsidRDefault="004F7637" w:rsidP="004F7637">
      <w:pPr>
        <w:pStyle w:val="Sangra2det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C7FC6E1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El càlcul de la capacitat o necessitat de finançament en els ens sotmesos a pressupost s’obté, per diferència entre els imports dels capítols 1 a 7 d’ingressos i els capítols 1 a 7 de despeses, prèvia aplicació dels ajustos motivats per la diferència de criteri entre la comptabilitat nacional i la pressupostària.</w:t>
      </w:r>
    </w:p>
    <w:p w14:paraId="0CFD868D" w14:textId="77777777" w:rsidR="004F7637" w:rsidRPr="00360672" w:rsidRDefault="004F7637" w:rsidP="004F7637">
      <w:pPr>
        <w:jc w:val="both"/>
      </w:pPr>
    </w:p>
    <w:p w14:paraId="751F7668" w14:textId="77777777" w:rsidR="004F7637" w:rsidRPr="00360672" w:rsidRDefault="004F7637" w:rsidP="004F7637">
      <w:pPr>
        <w:jc w:val="both"/>
      </w:pPr>
      <w:r w:rsidRPr="00360672">
        <w:t>En virtut del que estableix l’article 16.2 del Reglament s’ha d’informar sobre el compliment de l’objectiu d’estabilitat del pressupost de la pròpia entitat.</w:t>
      </w:r>
    </w:p>
    <w:p w14:paraId="530E73E8" w14:textId="77777777" w:rsidR="004F7637" w:rsidRPr="00360672" w:rsidRDefault="004F7637" w:rsidP="004F7637">
      <w:pPr>
        <w:jc w:val="both"/>
      </w:pPr>
    </w:p>
    <w:p w14:paraId="6C817C7F" w14:textId="77777777" w:rsidR="004F7637" w:rsidRPr="00360672" w:rsidRDefault="004F7637" w:rsidP="004F7637">
      <w:pPr>
        <w:jc w:val="both"/>
      </w:pPr>
      <w:r w:rsidRPr="00360672">
        <w:t>Segons s’aprecia en el quadre següent, la diferència entre els drets reconeguts en els capítols 1 a 7 dels estats d’ingressos i les obligacions reconegudes en els capítols 1 a 7 de l’estat de despeses, prèvia aplicació dels ajustos descrits, determina la capacitat o necessitat de finançament.</w:t>
      </w:r>
    </w:p>
    <w:p w14:paraId="3E91FF96" w14:textId="77777777" w:rsidR="004F7637" w:rsidRDefault="004F7637" w:rsidP="004F7637">
      <w:pPr>
        <w:jc w:val="both"/>
      </w:pPr>
    </w:p>
    <w:tbl>
      <w:tblPr>
        <w:tblW w:w="611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0"/>
        <w:gridCol w:w="1292"/>
      </w:tblGrid>
      <w:tr w:rsidR="004F7637" w:rsidRPr="00E6529F" w14:paraId="519AA4EA" w14:textId="77777777" w:rsidTr="00691897">
        <w:trPr>
          <w:trHeight w:val="270"/>
        </w:trPr>
        <w:tc>
          <w:tcPr>
            <w:tcW w:w="5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6E341" w14:textId="77777777" w:rsidR="004F7637" w:rsidRPr="00E6529F" w:rsidRDefault="004F7637" w:rsidP="00691897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Capítols ingressos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8EC35" w14:textId="77777777" w:rsidR="004F7637" w:rsidRPr="00E6529F" w:rsidRDefault="004F7637" w:rsidP="00691897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Liquidació</w:t>
            </w:r>
          </w:p>
        </w:tc>
      </w:tr>
      <w:tr w:rsidR="004F7637" w:rsidRPr="00E6529F" w14:paraId="7F9A4C33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98EC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F80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2E0AB358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4466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1.- Impostos directes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F145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20.408.214,48</w:t>
            </w:r>
          </w:p>
        </w:tc>
      </w:tr>
      <w:tr w:rsidR="004F7637" w:rsidRPr="00E6529F" w14:paraId="35F0048B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F130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2.- Impostos indirectes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D72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1.838.852,69</w:t>
            </w:r>
          </w:p>
        </w:tc>
      </w:tr>
      <w:tr w:rsidR="004F7637" w:rsidRPr="00E6529F" w14:paraId="24463E20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1213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3.- Taxes i altres ingressos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4AF9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9.124.402,33</w:t>
            </w:r>
          </w:p>
        </w:tc>
      </w:tr>
      <w:tr w:rsidR="004F7637" w:rsidRPr="00E6529F" w14:paraId="09072FEE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1B48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4.- Transferències corrents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61D7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5.314.695,38</w:t>
            </w:r>
          </w:p>
        </w:tc>
      </w:tr>
      <w:tr w:rsidR="004F7637" w:rsidRPr="00E6529F" w14:paraId="4D0B2275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6120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5.- Ingressos patrimonials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F426" w14:textId="77777777" w:rsidR="004F7637" w:rsidRPr="00E6529F" w:rsidRDefault="004F7637" w:rsidP="00691897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E6529F">
              <w:rPr>
                <w:sz w:val="18"/>
                <w:szCs w:val="18"/>
                <w:u w:val="single"/>
                <w:lang w:val="es-ES"/>
              </w:rPr>
              <w:t>191.051,62</w:t>
            </w:r>
          </w:p>
        </w:tc>
      </w:tr>
      <w:tr w:rsidR="004F7637" w:rsidRPr="00E6529F" w14:paraId="5125EE23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B560" w14:textId="77777777" w:rsidR="004F7637" w:rsidRPr="00E6529F" w:rsidRDefault="004F7637" w:rsidP="00691897">
            <w:pPr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Total ingressos corrents: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F9AC" w14:textId="77777777" w:rsidR="004F7637" w:rsidRPr="00E6529F" w:rsidRDefault="004F7637" w:rsidP="00691897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36.877.216,50</w:t>
            </w:r>
          </w:p>
        </w:tc>
      </w:tr>
      <w:tr w:rsidR="004F7637" w:rsidRPr="00E6529F" w14:paraId="6715A42C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8676" w14:textId="77777777" w:rsidR="004F7637" w:rsidRPr="00E6529F" w:rsidRDefault="004F7637" w:rsidP="00691897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3D39" w14:textId="77777777" w:rsidR="004F7637" w:rsidRPr="00E6529F" w:rsidRDefault="004F7637" w:rsidP="00691897">
            <w:pPr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4E98FC92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1E7A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6.- Alienació d´inversions reals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F6C7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0,00</w:t>
            </w:r>
          </w:p>
        </w:tc>
      </w:tr>
      <w:tr w:rsidR="004F7637" w:rsidRPr="00E6529F" w14:paraId="0C264991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436E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7.- Transferències de capital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BD5C" w14:textId="77777777" w:rsidR="004F7637" w:rsidRPr="00E6529F" w:rsidRDefault="004F7637" w:rsidP="00691897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E6529F">
              <w:rPr>
                <w:sz w:val="18"/>
                <w:szCs w:val="18"/>
                <w:u w:val="single"/>
                <w:lang w:val="es-ES"/>
              </w:rPr>
              <w:t>679.732,90</w:t>
            </w:r>
          </w:p>
        </w:tc>
      </w:tr>
      <w:tr w:rsidR="004F7637" w:rsidRPr="00E6529F" w14:paraId="06FEC99D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FCAB" w14:textId="77777777" w:rsidR="004F7637" w:rsidRPr="00E6529F" w:rsidRDefault="004F7637" w:rsidP="00691897">
            <w:pPr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Total ingressos capital: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006A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679.732,90</w:t>
            </w:r>
          </w:p>
        </w:tc>
      </w:tr>
      <w:tr w:rsidR="004F7637" w:rsidRPr="00E6529F" w14:paraId="2D6AE561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93D1C" w14:textId="77777777" w:rsidR="004F7637" w:rsidRPr="00E6529F" w:rsidRDefault="004F7637" w:rsidP="00691897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5A66" w14:textId="77777777" w:rsidR="004F7637" w:rsidRPr="00E6529F" w:rsidRDefault="004F7637" w:rsidP="00691897">
            <w:pPr>
              <w:rPr>
                <w:sz w:val="18"/>
                <w:szCs w:val="18"/>
                <w:u w:val="single"/>
                <w:lang w:val="es-ES"/>
              </w:rPr>
            </w:pPr>
          </w:p>
        </w:tc>
      </w:tr>
      <w:tr w:rsidR="004F7637" w:rsidRPr="00E6529F" w14:paraId="39EA38C2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8A69" w14:textId="77777777" w:rsidR="004F7637" w:rsidRPr="00E6529F" w:rsidRDefault="004F7637" w:rsidP="00691897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i/>
                <w:iCs/>
                <w:sz w:val="18"/>
                <w:szCs w:val="18"/>
                <w:lang w:val="es-ES"/>
              </w:rPr>
              <w:t>Total ingressos no financers: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C59E" w14:textId="77777777" w:rsidR="004F7637" w:rsidRPr="00E6529F" w:rsidRDefault="004F7637" w:rsidP="00691897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i/>
                <w:iCs/>
                <w:sz w:val="18"/>
                <w:szCs w:val="18"/>
                <w:lang w:val="es-ES"/>
              </w:rPr>
              <w:t>37.556.949,40</w:t>
            </w:r>
          </w:p>
        </w:tc>
      </w:tr>
      <w:tr w:rsidR="004F7637" w:rsidRPr="00E6529F" w14:paraId="369CBEAF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35C7" w14:textId="77777777" w:rsidR="004F7637" w:rsidRPr="00E6529F" w:rsidRDefault="004F7637" w:rsidP="00691897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022F" w14:textId="77777777" w:rsidR="004F7637" w:rsidRPr="00E6529F" w:rsidRDefault="004F7637" w:rsidP="00691897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2CA5FC25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11D9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8.- Variacions d´actius financers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763E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0,00</w:t>
            </w:r>
          </w:p>
        </w:tc>
      </w:tr>
      <w:tr w:rsidR="004F7637" w:rsidRPr="00E6529F" w14:paraId="242CEEBD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E630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9.- Variacions de passius financers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BF8" w14:textId="77777777" w:rsidR="004F7637" w:rsidRPr="00E6529F" w:rsidRDefault="004F7637" w:rsidP="00691897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E6529F">
              <w:rPr>
                <w:sz w:val="18"/>
                <w:szCs w:val="18"/>
                <w:u w:val="single"/>
                <w:lang w:val="es-ES"/>
              </w:rPr>
              <w:t>4.229.000,00</w:t>
            </w:r>
          </w:p>
        </w:tc>
      </w:tr>
      <w:tr w:rsidR="004F7637" w:rsidRPr="00E6529F" w14:paraId="5F2426FD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93BC" w14:textId="77777777" w:rsidR="004F7637" w:rsidRPr="00E6529F" w:rsidRDefault="004F7637" w:rsidP="00691897">
            <w:pPr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Total ingressos financers: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93A6" w14:textId="77777777" w:rsidR="004F7637" w:rsidRPr="00E6529F" w:rsidRDefault="004F7637" w:rsidP="00691897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4.229.000,00</w:t>
            </w:r>
          </w:p>
        </w:tc>
      </w:tr>
      <w:tr w:rsidR="004F7637" w:rsidRPr="00E6529F" w14:paraId="7A863923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89008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2766" w14:textId="77777777" w:rsidR="004F7637" w:rsidRPr="00E6529F" w:rsidRDefault="004F7637" w:rsidP="00691897">
            <w:pPr>
              <w:rPr>
                <w:sz w:val="18"/>
                <w:szCs w:val="18"/>
                <w:u w:val="single"/>
                <w:lang w:val="es-ES"/>
              </w:rPr>
            </w:pPr>
          </w:p>
        </w:tc>
      </w:tr>
      <w:tr w:rsidR="004F7637" w:rsidRPr="00E6529F" w14:paraId="05D6C0C8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ADFB1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Total ingressos liquidats nets: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3308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41.785.949,40</w:t>
            </w:r>
          </w:p>
        </w:tc>
      </w:tr>
      <w:tr w:rsidR="004F7637" w:rsidRPr="00E6529F" w14:paraId="0F60A032" w14:textId="77777777" w:rsidTr="00691897">
        <w:trPr>
          <w:trHeight w:val="27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6A56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2921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</w:tr>
      <w:tr w:rsidR="004F7637" w:rsidRPr="00E6529F" w14:paraId="7FC4C2B9" w14:textId="77777777" w:rsidTr="00691897">
        <w:trPr>
          <w:trHeight w:val="270"/>
        </w:trPr>
        <w:tc>
          <w:tcPr>
            <w:tcW w:w="5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E6367" w14:textId="77777777" w:rsidR="004F7637" w:rsidRPr="00E6529F" w:rsidRDefault="004F7637" w:rsidP="00691897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Capítols despeses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8139A" w14:textId="77777777" w:rsidR="004F7637" w:rsidRPr="00E6529F" w:rsidRDefault="004F7637" w:rsidP="00691897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Liquidació</w:t>
            </w:r>
          </w:p>
        </w:tc>
      </w:tr>
      <w:tr w:rsidR="004F7637" w:rsidRPr="00E6529F" w14:paraId="4E18CA88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33DC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41D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73741204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8FC3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1.- Remuneració personal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2D7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14.257.137,43</w:t>
            </w:r>
          </w:p>
        </w:tc>
      </w:tr>
      <w:tr w:rsidR="004F7637" w:rsidRPr="00E6529F" w14:paraId="7518C12B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2155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2.- Compra de béns corrents i serveis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99B7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17.156.727,24</w:t>
            </w:r>
          </w:p>
        </w:tc>
      </w:tr>
      <w:tr w:rsidR="004F7637" w:rsidRPr="00E6529F" w14:paraId="28911D4F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7798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lastRenderedPageBreak/>
              <w:t>3.- Interessos i despeses financeres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EE7E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819.095,58</w:t>
            </w:r>
          </w:p>
        </w:tc>
      </w:tr>
      <w:tr w:rsidR="004F7637" w:rsidRPr="00E6529F" w14:paraId="5263F4B7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28C1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4.- Transferències corrents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51C6" w14:textId="77777777" w:rsidR="004F7637" w:rsidRPr="00E6529F" w:rsidRDefault="004F7637" w:rsidP="00691897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E6529F">
              <w:rPr>
                <w:sz w:val="18"/>
                <w:szCs w:val="18"/>
                <w:u w:val="single"/>
                <w:lang w:val="es-ES"/>
              </w:rPr>
              <w:t>1.227.030,47</w:t>
            </w:r>
          </w:p>
        </w:tc>
      </w:tr>
      <w:tr w:rsidR="004F7637" w:rsidRPr="00E6529F" w14:paraId="31EA06B9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FDE0" w14:textId="77777777" w:rsidR="004F7637" w:rsidRPr="00E6529F" w:rsidRDefault="004F7637" w:rsidP="00691897">
            <w:pPr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Total despeses corrents: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5BB4" w14:textId="77777777" w:rsidR="004F7637" w:rsidRPr="00E6529F" w:rsidRDefault="004F7637" w:rsidP="00691897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33.459.990,72</w:t>
            </w:r>
          </w:p>
        </w:tc>
      </w:tr>
      <w:tr w:rsidR="004F7637" w:rsidRPr="00E6529F" w14:paraId="65D7256E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A445" w14:textId="77777777" w:rsidR="004F7637" w:rsidRPr="00E6529F" w:rsidRDefault="004F7637" w:rsidP="00691897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ECB1" w14:textId="77777777" w:rsidR="004F7637" w:rsidRPr="00E6529F" w:rsidRDefault="004F7637" w:rsidP="00691897">
            <w:pPr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4A462B56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D2CB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6.- Inversions reals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6374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6.464.394,04</w:t>
            </w:r>
          </w:p>
        </w:tc>
      </w:tr>
      <w:tr w:rsidR="004F7637" w:rsidRPr="00E6529F" w14:paraId="19D95DD3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660D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7.-Transferències de capital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B219" w14:textId="77777777" w:rsidR="004F7637" w:rsidRPr="00E6529F" w:rsidRDefault="004F7637" w:rsidP="00691897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E6529F">
              <w:rPr>
                <w:sz w:val="18"/>
                <w:szCs w:val="18"/>
                <w:u w:val="single"/>
                <w:lang w:val="es-ES"/>
              </w:rPr>
              <w:t>5.549,59</w:t>
            </w:r>
          </w:p>
        </w:tc>
      </w:tr>
      <w:tr w:rsidR="004F7637" w:rsidRPr="00E6529F" w14:paraId="4298162A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2684" w14:textId="77777777" w:rsidR="004F7637" w:rsidRPr="00E6529F" w:rsidRDefault="004F7637" w:rsidP="00691897">
            <w:pPr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Total despeses capital: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7F01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6.469.943,63</w:t>
            </w:r>
          </w:p>
        </w:tc>
      </w:tr>
      <w:tr w:rsidR="004F7637" w:rsidRPr="00E6529F" w14:paraId="34A40856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72A10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9BBA" w14:textId="77777777" w:rsidR="004F7637" w:rsidRPr="00E6529F" w:rsidRDefault="004F7637" w:rsidP="00691897">
            <w:pPr>
              <w:rPr>
                <w:sz w:val="18"/>
                <w:szCs w:val="18"/>
                <w:u w:val="single"/>
                <w:lang w:val="es-ES"/>
              </w:rPr>
            </w:pPr>
          </w:p>
        </w:tc>
      </w:tr>
      <w:tr w:rsidR="004F7637" w:rsidRPr="00E6529F" w14:paraId="5B321D72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95F3" w14:textId="77777777" w:rsidR="004F7637" w:rsidRPr="00E6529F" w:rsidRDefault="004F7637" w:rsidP="00691897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i/>
                <w:iCs/>
                <w:sz w:val="18"/>
                <w:szCs w:val="18"/>
                <w:lang w:val="es-ES"/>
              </w:rPr>
              <w:t>Total despeses no financeres: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426D" w14:textId="77777777" w:rsidR="004F7637" w:rsidRPr="00E6529F" w:rsidRDefault="004F7637" w:rsidP="00691897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i/>
                <w:iCs/>
                <w:sz w:val="18"/>
                <w:szCs w:val="18"/>
                <w:lang w:val="es-ES"/>
              </w:rPr>
              <w:t>39.929.934,35</w:t>
            </w:r>
          </w:p>
        </w:tc>
      </w:tr>
      <w:tr w:rsidR="004F7637" w:rsidRPr="00E6529F" w14:paraId="26256A59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940E" w14:textId="77777777" w:rsidR="004F7637" w:rsidRPr="00E6529F" w:rsidRDefault="004F7637" w:rsidP="00691897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74F" w14:textId="77777777" w:rsidR="004F7637" w:rsidRPr="00E6529F" w:rsidRDefault="004F7637" w:rsidP="00691897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2F9BFB79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981A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9.- Variació de passius financers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C0A9" w14:textId="77777777" w:rsidR="004F7637" w:rsidRPr="00E6529F" w:rsidRDefault="004F7637" w:rsidP="00691897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E6529F">
              <w:rPr>
                <w:sz w:val="18"/>
                <w:szCs w:val="18"/>
                <w:u w:val="single"/>
                <w:lang w:val="es-ES"/>
              </w:rPr>
              <w:t>3.491.709,30</w:t>
            </w:r>
          </w:p>
        </w:tc>
      </w:tr>
      <w:tr w:rsidR="004F7637" w:rsidRPr="00E6529F" w14:paraId="4EEDAE30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0FFA" w14:textId="77777777" w:rsidR="004F7637" w:rsidRPr="00E6529F" w:rsidRDefault="004F7637" w:rsidP="00691897">
            <w:pPr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Total despeses financeres: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9414" w14:textId="77777777" w:rsidR="004F7637" w:rsidRPr="00E6529F" w:rsidRDefault="004F7637" w:rsidP="00691897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E6529F">
              <w:rPr>
                <w:i/>
                <w:iCs/>
                <w:sz w:val="18"/>
                <w:szCs w:val="18"/>
                <w:lang w:val="es-ES"/>
              </w:rPr>
              <w:t>3.491.709,30</w:t>
            </w:r>
          </w:p>
        </w:tc>
      </w:tr>
      <w:tr w:rsidR="004F7637" w:rsidRPr="00E6529F" w14:paraId="34C6D35C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48FF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2525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322F731A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73EDF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Total depeses liquidades netes: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D1AC" w14:textId="77777777" w:rsidR="004F7637" w:rsidRPr="00E6529F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43.421.643,65</w:t>
            </w:r>
          </w:p>
        </w:tc>
      </w:tr>
      <w:tr w:rsidR="004F7637" w:rsidRPr="00E6529F" w14:paraId="54972F41" w14:textId="77777777" w:rsidTr="00691897">
        <w:trPr>
          <w:trHeight w:val="27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6816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0450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</w:tr>
      <w:tr w:rsidR="004F7637" w:rsidRPr="00E6529F" w14:paraId="7F0B8F4A" w14:textId="77777777" w:rsidTr="00691897">
        <w:trPr>
          <w:trHeight w:val="270"/>
        </w:trPr>
        <w:tc>
          <w:tcPr>
            <w:tcW w:w="5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CA150" w14:textId="77777777" w:rsidR="004F7637" w:rsidRPr="00E6529F" w:rsidRDefault="004F7637" w:rsidP="00691897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Situació econòmica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54597" w14:textId="77777777" w:rsidR="004F7637" w:rsidRPr="00E6529F" w:rsidRDefault="004F7637" w:rsidP="00691897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Final</w:t>
            </w:r>
          </w:p>
        </w:tc>
      </w:tr>
      <w:tr w:rsidR="004F7637" w:rsidRPr="00E6529F" w14:paraId="7094CFA0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F720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8088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73A99CBE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0E76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Total ingressos no financers: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768C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37.556.949,40</w:t>
            </w:r>
          </w:p>
        </w:tc>
      </w:tr>
      <w:tr w:rsidR="004F7637" w:rsidRPr="00E6529F" w14:paraId="134DA58F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1497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Total despeses no financeres: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088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u w:val="single"/>
                <w:lang w:val="es-ES"/>
              </w:rPr>
              <w:t>39.929.934,35</w:t>
            </w:r>
          </w:p>
        </w:tc>
      </w:tr>
      <w:tr w:rsidR="004F7637" w:rsidRPr="00E6529F" w14:paraId="7B76D5D6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229D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DIFERÈNCIES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556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-2.372.984,95</w:t>
            </w:r>
          </w:p>
        </w:tc>
      </w:tr>
      <w:tr w:rsidR="004F7637" w:rsidRPr="00E6529F" w14:paraId="398483B5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6B88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AJUSTOS SEC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EC64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u w:val="single"/>
                <w:lang w:val="es-ES"/>
              </w:rPr>
              <w:t>569.367,38</w:t>
            </w:r>
          </w:p>
        </w:tc>
      </w:tr>
      <w:tr w:rsidR="004F7637" w:rsidRPr="00E6529F" w14:paraId="08DE374F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D8641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SUPERÀVIT: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ABD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-1.803.617,57</w:t>
            </w:r>
          </w:p>
        </w:tc>
      </w:tr>
      <w:tr w:rsidR="004F7637" w:rsidRPr="00E6529F" w14:paraId="6A3A60A2" w14:textId="77777777" w:rsidTr="00691897">
        <w:trPr>
          <w:trHeight w:val="27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9296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69DF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</w:tr>
      <w:tr w:rsidR="004F7637" w:rsidRPr="00E6529F" w14:paraId="6D0713EA" w14:textId="77777777" w:rsidTr="00691897">
        <w:trPr>
          <w:trHeight w:val="270"/>
        </w:trPr>
        <w:tc>
          <w:tcPr>
            <w:tcW w:w="5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A11C6" w14:textId="77777777" w:rsidR="004F7637" w:rsidRPr="00E6529F" w:rsidRDefault="004F7637" w:rsidP="00691897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Situació econòmica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8BA7D" w14:textId="77777777" w:rsidR="004F7637" w:rsidRPr="00E6529F" w:rsidRDefault="004F7637" w:rsidP="00691897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Final</w:t>
            </w:r>
          </w:p>
        </w:tc>
      </w:tr>
      <w:tr w:rsidR="004F7637" w:rsidRPr="00E6529F" w14:paraId="14D22B8A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F54A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E656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7AC035A4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0CBF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Total ingressos no financers: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DD66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37.556.949,40</w:t>
            </w:r>
          </w:p>
        </w:tc>
      </w:tr>
      <w:tr w:rsidR="004F7637" w:rsidRPr="00E6529F" w14:paraId="662C2C02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DF7F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Ajustaments SEC d´ingressos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DBFC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u w:val="single"/>
                <w:lang w:val="es-ES"/>
              </w:rPr>
              <w:t>481.635,02</w:t>
            </w:r>
          </w:p>
        </w:tc>
      </w:tr>
      <w:tr w:rsidR="004F7637" w:rsidRPr="00E6529F" w14:paraId="00D2E086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4448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Ingressos no financers ajustats: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6C27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38.038.584,42</w:t>
            </w:r>
          </w:p>
        </w:tc>
      </w:tr>
      <w:tr w:rsidR="004F7637" w:rsidRPr="00E6529F" w14:paraId="163B18A5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2BAE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7220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595FACE4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3A05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Total despeses no financeres: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7FB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39.929.934,35</w:t>
            </w:r>
          </w:p>
        </w:tc>
      </w:tr>
      <w:tr w:rsidR="004F7637" w:rsidRPr="00E6529F" w14:paraId="75825C89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9652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Ajustaments SEC de despeses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C6C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u w:val="single"/>
                <w:lang w:val="es-ES"/>
              </w:rPr>
              <w:t>-87.732,36</w:t>
            </w:r>
          </w:p>
        </w:tc>
      </w:tr>
      <w:tr w:rsidR="004F7637" w:rsidRPr="00E6529F" w14:paraId="34170F25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E18B" w14:textId="77777777" w:rsidR="004F7637" w:rsidRPr="00E6529F" w:rsidRDefault="004F7637" w:rsidP="00691897">
            <w:pPr>
              <w:rPr>
                <w:sz w:val="18"/>
                <w:szCs w:val="18"/>
                <w:lang w:val="es-ES"/>
              </w:rPr>
            </w:pPr>
            <w:r w:rsidRPr="00E6529F">
              <w:rPr>
                <w:sz w:val="18"/>
                <w:szCs w:val="18"/>
                <w:lang w:val="es-ES"/>
              </w:rPr>
              <w:t>Despeses no financers ajustades: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4905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39.842.201,99</w:t>
            </w:r>
          </w:p>
        </w:tc>
      </w:tr>
      <w:tr w:rsidR="004F7637" w:rsidRPr="00E6529F" w14:paraId="64573B0F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DF79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76A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4F7637" w:rsidRPr="00E6529F" w14:paraId="5916C716" w14:textId="77777777" w:rsidTr="00691897">
        <w:trPr>
          <w:trHeight w:val="255"/>
        </w:trPr>
        <w:tc>
          <w:tcPr>
            <w:tcW w:w="5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18838" w14:textId="77777777" w:rsidR="004F7637" w:rsidRPr="00E6529F" w:rsidRDefault="004F7637" w:rsidP="0069189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SUPERÀVIT: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70AF" w14:textId="77777777" w:rsidR="004F7637" w:rsidRPr="00E6529F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E6529F">
              <w:rPr>
                <w:b/>
                <w:bCs/>
                <w:sz w:val="18"/>
                <w:szCs w:val="18"/>
                <w:lang w:val="es-ES"/>
              </w:rPr>
              <w:t>-1.803.617,57</w:t>
            </w:r>
          </w:p>
        </w:tc>
      </w:tr>
    </w:tbl>
    <w:p w14:paraId="59E0704E" w14:textId="77777777" w:rsidR="004F7637" w:rsidRDefault="004F7637" w:rsidP="004F7637">
      <w:pPr>
        <w:jc w:val="both"/>
      </w:pPr>
    </w:p>
    <w:p w14:paraId="12414DF6" w14:textId="77777777" w:rsidR="004F7637" w:rsidRPr="00B237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La liquidació presenta un</w:t>
      </w:r>
      <w:r>
        <w:rPr>
          <w:rFonts w:ascii="Arial" w:hAnsi="Arial" w:cs="Arial"/>
          <w:sz w:val="22"/>
          <w:szCs w:val="22"/>
        </w:rPr>
        <w:t>a necessitat de finançament calculada conforme a les normes SEC</w:t>
      </w:r>
      <w:r w:rsidRPr="00360672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: </w:t>
      </w:r>
      <w:r w:rsidRPr="00360672">
        <w:rPr>
          <w:rFonts w:ascii="Arial" w:hAnsi="Arial" w:cs="Arial"/>
          <w:sz w:val="22"/>
          <w:szCs w:val="22"/>
        </w:rPr>
        <w:t xml:space="preserve"> </w:t>
      </w:r>
      <w:r w:rsidRPr="00B23772">
        <w:rPr>
          <w:rFonts w:ascii="Arial" w:hAnsi="Arial" w:cs="Arial"/>
          <w:b/>
          <w:sz w:val="22"/>
          <w:szCs w:val="22"/>
        </w:rPr>
        <w:t>1.803.617,57 €</w:t>
      </w:r>
    </w:p>
    <w:p w14:paraId="6E587FE0" w14:textId="77777777" w:rsidR="004F7637" w:rsidRDefault="004F7637" w:rsidP="004F7637">
      <w:pPr>
        <w:jc w:val="both"/>
      </w:pPr>
    </w:p>
    <w:p w14:paraId="542EA657" w14:textId="77777777" w:rsidR="004F7637" w:rsidRPr="00360672" w:rsidRDefault="004F7637" w:rsidP="004F7637">
      <w:pPr>
        <w:jc w:val="both"/>
      </w:pPr>
    </w:p>
    <w:p w14:paraId="1CB03C16" w14:textId="77777777" w:rsidR="004F7637" w:rsidRPr="00360672" w:rsidRDefault="004F7637" w:rsidP="004F7637">
      <w:pPr>
        <w:jc w:val="both"/>
      </w:pPr>
      <w:r w:rsidRPr="00360672">
        <w:rPr>
          <w:b/>
          <w:bCs/>
        </w:rPr>
        <w:t>2.2. Compliment de la regla de la despesa</w:t>
      </w:r>
    </w:p>
    <w:p w14:paraId="2FFDE1B9" w14:textId="77777777" w:rsidR="004F7637" w:rsidRPr="00360672" w:rsidRDefault="004F7637" w:rsidP="004F7637">
      <w:pPr>
        <w:jc w:val="both"/>
      </w:pPr>
    </w:p>
    <w:p w14:paraId="39C945DB" w14:textId="77777777" w:rsidR="004F7637" w:rsidRPr="00360672" w:rsidRDefault="004F7637" w:rsidP="004F7637">
      <w:pPr>
        <w:jc w:val="both"/>
      </w:pPr>
      <w:r w:rsidRPr="00360672">
        <w:t>A  fi de determinar si l´Ajuntament, compleix amb la Regla de la Despesa, cal comparar l´import màxim establert en la liquidació del 20</w:t>
      </w:r>
      <w:r>
        <w:t>22</w:t>
      </w:r>
      <w:r w:rsidRPr="00360672">
        <w:t xml:space="preserve"> amb aquell que es desprèn de la liquidació de 20</w:t>
      </w:r>
      <w:r>
        <w:t>23</w:t>
      </w:r>
      <w:r w:rsidRPr="00360672">
        <w:t>.</w:t>
      </w:r>
      <w:r>
        <w:t xml:space="preserve"> </w:t>
      </w:r>
    </w:p>
    <w:p w14:paraId="7989BF9E" w14:textId="77777777" w:rsidR="004F7637" w:rsidRPr="00360672" w:rsidRDefault="004F7637" w:rsidP="004F7637">
      <w:pPr>
        <w:ind w:left="900"/>
        <w:jc w:val="both"/>
        <w:rPr>
          <w:color w:val="000000"/>
        </w:rPr>
      </w:pPr>
    </w:p>
    <w:p w14:paraId="3489012B" w14:textId="77777777" w:rsidR="004F7637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 xml:space="preserve">La despesa computable serà la no financera,  exclosos els interessos del deute, la part de la despesa finançada amb fons finalistes procedents d’Administracions Públiques i transferències vinculades als sistemes de finançament de les Corporacions Locals i +/- els </w:t>
      </w:r>
      <w:r w:rsidRPr="00360672">
        <w:rPr>
          <w:rFonts w:ascii="Arial" w:hAnsi="Arial" w:cs="Arial"/>
          <w:sz w:val="22"/>
          <w:szCs w:val="22"/>
        </w:rPr>
        <w:lastRenderedPageBreak/>
        <w:t xml:space="preserve">ajustos que estableix la “Guia </w:t>
      </w:r>
      <w:r w:rsidRPr="00390708">
        <w:rPr>
          <w:rFonts w:ascii="Arial" w:hAnsi="Arial" w:cs="Arial"/>
          <w:i/>
          <w:sz w:val="18"/>
          <w:szCs w:val="18"/>
        </w:rPr>
        <w:t>(3ª edició)</w:t>
      </w:r>
      <w:r>
        <w:rPr>
          <w:rFonts w:ascii="Arial" w:hAnsi="Arial" w:cs="Arial"/>
          <w:sz w:val="22"/>
          <w:szCs w:val="22"/>
        </w:rPr>
        <w:t xml:space="preserve"> </w:t>
      </w:r>
      <w:r w:rsidRPr="00360672">
        <w:rPr>
          <w:rFonts w:ascii="Arial" w:hAnsi="Arial" w:cs="Arial"/>
          <w:sz w:val="22"/>
          <w:szCs w:val="22"/>
        </w:rPr>
        <w:t>per la determinació de la Regla de la despesa de l’article 12 de la Llei 2/2012 Orgànica d’estabilitat pressupostària i sostenibilitat financera per a les Corporacions Locals”, de la IGAE</w:t>
      </w:r>
      <w:r>
        <w:rPr>
          <w:rFonts w:ascii="Arial" w:hAnsi="Arial" w:cs="Arial"/>
          <w:sz w:val="22"/>
          <w:szCs w:val="22"/>
        </w:rPr>
        <w:t>.</w:t>
      </w:r>
    </w:p>
    <w:p w14:paraId="06FE9056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F678FF">
        <w:rPr>
          <w:rFonts w:ascii="Arial" w:hAnsi="Arial" w:cs="Arial"/>
          <w:sz w:val="22"/>
          <w:szCs w:val="22"/>
          <w:lang w:eastAsia="zh-CN"/>
        </w:rPr>
        <w:t>Aquest resultat es compara amb l´obtingut en la liquidació del 20</w:t>
      </w:r>
      <w:r>
        <w:rPr>
          <w:rFonts w:ascii="Arial" w:hAnsi="Arial" w:cs="Arial"/>
          <w:sz w:val="22"/>
          <w:szCs w:val="22"/>
          <w:lang w:eastAsia="zh-CN"/>
        </w:rPr>
        <w:t>22</w:t>
      </w:r>
      <w:r w:rsidRPr="00F678FF">
        <w:rPr>
          <w:rFonts w:ascii="Arial" w:hAnsi="Arial" w:cs="Arial"/>
          <w:sz w:val="22"/>
          <w:szCs w:val="22"/>
          <w:lang w:eastAsia="zh-CN"/>
        </w:rPr>
        <w:t>, i s’afegeix</w:t>
      </w:r>
      <w:r>
        <w:rPr>
          <w:rFonts w:ascii="Arial" w:hAnsi="Arial" w:cs="Arial"/>
          <w:sz w:val="22"/>
          <w:szCs w:val="22"/>
          <w:lang w:eastAsia="zh-CN"/>
        </w:rPr>
        <w:t>en</w:t>
      </w:r>
      <w:r w:rsidRPr="00F678FF">
        <w:rPr>
          <w:rFonts w:ascii="Arial" w:hAnsi="Arial" w:cs="Arial"/>
          <w:sz w:val="22"/>
          <w:szCs w:val="22"/>
          <w:lang w:eastAsia="zh-CN"/>
        </w:rPr>
        <w:t xml:space="preserve"> els increments no</w:t>
      </w:r>
      <w:r>
        <w:rPr>
          <w:rFonts w:ascii="Arial" w:hAnsi="Arial" w:cs="Arial"/>
          <w:sz w:val="22"/>
          <w:szCs w:val="22"/>
          <w:lang w:eastAsia="zh-CN"/>
        </w:rPr>
        <w:t xml:space="preserve">rmatius amb caràcter permanent i les </w:t>
      </w:r>
      <w:r>
        <w:rPr>
          <w:rFonts w:ascii="Arial" w:hAnsi="Arial" w:cs="Arial"/>
          <w:sz w:val="22"/>
          <w:szCs w:val="22"/>
        </w:rPr>
        <w:t>despeses realitzades d´inversions financerament sostenibles.</w:t>
      </w:r>
    </w:p>
    <w:p w14:paraId="6EF3F22E" w14:textId="77777777" w:rsidR="004F7637" w:rsidRDefault="004F7637" w:rsidP="004F7637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lang w:eastAsia="zh-CN"/>
        </w:rPr>
      </w:pPr>
    </w:p>
    <w:p w14:paraId="1F9EBEBB" w14:textId="77777777" w:rsidR="004F7637" w:rsidRPr="00F678FF" w:rsidRDefault="004F7637" w:rsidP="004F7637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lang w:eastAsia="zh-CN"/>
        </w:rPr>
      </w:pPr>
      <w:r w:rsidRPr="00F678FF">
        <w:rPr>
          <w:lang w:eastAsia="zh-CN"/>
        </w:rPr>
        <w:t>Per a l´any 202</w:t>
      </w:r>
      <w:r>
        <w:rPr>
          <w:lang w:eastAsia="zh-CN"/>
        </w:rPr>
        <w:t>3</w:t>
      </w:r>
      <w:r w:rsidRPr="00F678FF">
        <w:rPr>
          <w:lang w:eastAsia="zh-CN"/>
        </w:rPr>
        <w:t xml:space="preserve"> no és vigent la taxa de referència de creixement del PIB.</w:t>
      </w:r>
    </w:p>
    <w:p w14:paraId="2807D4B1" w14:textId="77777777" w:rsidR="004F7637" w:rsidRPr="00F678FF" w:rsidRDefault="004F7637" w:rsidP="004F7637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lang w:eastAsia="zh-CN"/>
        </w:rPr>
      </w:pPr>
    </w:p>
    <w:p w14:paraId="4F774C16" w14:textId="77777777" w:rsidR="004F7637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  <w:r w:rsidRPr="00360672">
        <w:t xml:space="preserve">Determinació del compliment de la regla de la despesa: </w:t>
      </w:r>
    </w:p>
    <w:p w14:paraId="2EAED444" w14:textId="77777777" w:rsidR="004F7637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tbl>
      <w:tblPr>
        <w:tblW w:w="938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8"/>
        <w:gridCol w:w="1448"/>
        <w:gridCol w:w="1668"/>
      </w:tblGrid>
      <w:tr w:rsidR="004F7637" w:rsidRPr="00907FEB" w14:paraId="08AC355E" w14:textId="77777777" w:rsidTr="00691897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FA3E" w14:textId="77777777" w:rsidR="004F7637" w:rsidRPr="00907FEB" w:rsidRDefault="004F7637" w:rsidP="00691897">
            <w:pPr>
              <w:rPr>
                <w:sz w:val="18"/>
                <w:szCs w:val="18"/>
                <w:u w:val="single"/>
                <w:lang w:val="es-ES"/>
              </w:rPr>
            </w:pPr>
            <w:r w:rsidRPr="00907FEB">
              <w:rPr>
                <w:sz w:val="18"/>
                <w:szCs w:val="18"/>
                <w:u w:val="single"/>
                <w:lang w:val="es-ES"/>
              </w:rPr>
              <w:t>BASE DE LA DESPESA 2022: Liquidació 2022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BF37" w14:textId="77777777" w:rsidR="004F7637" w:rsidRPr="00907FEB" w:rsidRDefault="004F7637" w:rsidP="00691897">
            <w:pPr>
              <w:jc w:val="center"/>
              <w:rPr>
                <w:sz w:val="18"/>
                <w:szCs w:val="18"/>
                <w:u w:val="single"/>
                <w:lang w:val="es-ES"/>
              </w:rPr>
            </w:pPr>
            <w:r w:rsidRPr="00907FEB">
              <w:rPr>
                <w:sz w:val="18"/>
                <w:szCs w:val="18"/>
                <w:u w:val="single"/>
                <w:lang w:val="es-ES"/>
              </w:rPr>
              <w:t>Parcials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7EA4" w14:textId="77777777" w:rsidR="004F7637" w:rsidRPr="00907FEB" w:rsidRDefault="004F7637" w:rsidP="00691897">
            <w:pPr>
              <w:jc w:val="center"/>
              <w:rPr>
                <w:sz w:val="18"/>
                <w:szCs w:val="18"/>
                <w:u w:val="single"/>
                <w:lang w:val="es-ES"/>
              </w:rPr>
            </w:pPr>
            <w:r w:rsidRPr="00907FEB">
              <w:rPr>
                <w:sz w:val="18"/>
                <w:szCs w:val="18"/>
                <w:u w:val="single"/>
                <w:lang w:val="es-ES"/>
              </w:rPr>
              <w:t xml:space="preserve">Totals </w:t>
            </w:r>
          </w:p>
        </w:tc>
      </w:tr>
      <w:tr w:rsidR="004F7637" w:rsidRPr="00907FEB" w14:paraId="54D035CC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E2E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Despeses capítols 1 a 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AC0A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9F6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35.947.440,94</w:t>
            </w:r>
          </w:p>
        </w:tc>
      </w:tr>
      <w:tr w:rsidR="004F7637" w:rsidRPr="00907FEB" w14:paraId="099D6834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AE5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(+)/(-) Ajustaments SEC 2010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557E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9A97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289.472,55</w:t>
            </w:r>
          </w:p>
        </w:tc>
      </w:tr>
      <w:tr w:rsidR="004F7637" w:rsidRPr="00907FEB" w14:paraId="62260FBF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4218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Meritament de la despesa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7D31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289.472,55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9EF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3844B77B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94C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Venda de patrimoni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8C8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55F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5E2B5E21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CB18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(-) Interessos del deute (cap.3)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274C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3E57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62.782,11</w:t>
            </w:r>
          </w:p>
        </w:tc>
      </w:tr>
      <w:tr w:rsidR="004F7637" w:rsidRPr="00907FEB" w14:paraId="27933A0D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FF9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(-) Despesa finançada subv.AAPP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0BE5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0C35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1.694.161,41</w:t>
            </w:r>
          </w:p>
        </w:tc>
      </w:tr>
      <w:tr w:rsidR="004F7637" w:rsidRPr="00907FEB" w14:paraId="6026B9A5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D4AC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Subvencions de Generalitat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9D0F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793.105,84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025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0DB9B55F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58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Subvencions de Diputació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40AB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418.717,22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FEC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2595C049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BFA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Subvencions de l´Estat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123B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18.213,60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F16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1E3DE9D5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7C91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Subvencions del Consell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D4E4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464.124,75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FF61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2F0C26EA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4FB1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I.F.S. Fase "O" 2022: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25CC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DD8B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0,00</w:t>
            </w:r>
          </w:p>
        </w:tc>
      </w:tr>
      <w:tr w:rsidR="004F7637" w:rsidRPr="00907FEB" w14:paraId="76EBBC02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DBDF2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Total Base Despesa 2022: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CA5B5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04D3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33.901.024,87</w:t>
            </w:r>
          </w:p>
        </w:tc>
      </w:tr>
      <w:tr w:rsidR="004F7637" w:rsidRPr="00907FEB" w14:paraId="6F9D2DB7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A31E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A29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76B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</w:tr>
      <w:tr w:rsidR="004F7637" w:rsidRPr="00907FEB" w14:paraId="1BA46298" w14:textId="77777777" w:rsidTr="00691897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A576" w14:textId="77777777" w:rsidR="004F7637" w:rsidRPr="00907FEB" w:rsidRDefault="004F7637" w:rsidP="00691897">
            <w:pPr>
              <w:rPr>
                <w:sz w:val="18"/>
                <w:szCs w:val="18"/>
                <w:u w:val="single"/>
                <w:lang w:val="es-ES"/>
              </w:rPr>
            </w:pPr>
            <w:r w:rsidRPr="00907FEB">
              <w:rPr>
                <w:sz w:val="18"/>
                <w:szCs w:val="18"/>
                <w:u w:val="single"/>
                <w:lang w:val="es-ES"/>
              </w:rPr>
              <w:t>BASE DE LA DESPESA 2023: Liquidació 2023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93E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93C" w14:textId="77777777" w:rsidR="004F7637" w:rsidRPr="00907FEB" w:rsidRDefault="004F7637" w:rsidP="00691897">
            <w:pPr>
              <w:jc w:val="center"/>
              <w:rPr>
                <w:sz w:val="18"/>
                <w:szCs w:val="18"/>
                <w:u w:val="single"/>
                <w:lang w:val="es-ES"/>
              </w:rPr>
            </w:pPr>
            <w:r w:rsidRPr="00907FEB">
              <w:rPr>
                <w:sz w:val="18"/>
                <w:szCs w:val="18"/>
                <w:u w:val="single"/>
                <w:lang w:val="es-ES"/>
              </w:rPr>
              <w:t>Imports</w:t>
            </w:r>
          </w:p>
        </w:tc>
      </w:tr>
      <w:tr w:rsidR="004F7637" w:rsidRPr="00907FEB" w14:paraId="1042F3E4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14F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Despeses capítols 1 a 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41D1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DE32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39.929.934,35</w:t>
            </w:r>
          </w:p>
        </w:tc>
      </w:tr>
      <w:tr w:rsidR="004F7637" w:rsidRPr="00907FEB" w14:paraId="350C4184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2F7E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(+)/(-) Ajustaments SEC 2010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E16B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AE66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87.732,36</w:t>
            </w:r>
          </w:p>
        </w:tc>
      </w:tr>
      <w:tr w:rsidR="004F7637" w:rsidRPr="00907FEB" w14:paraId="5A468987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4337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Meritament de la despesa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5BCB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87.732,36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20D0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0026C304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F092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Venda de patrimoni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FF1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A87E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1FEF5918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30B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(-) Interessos del deute (cap.3)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BD06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426F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816.129,84</w:t>
            </w:r>
          </w:p>
        </w:tc>
      </w:tr>
      <w:tr w:rsidR="004F7637" w:rsidRPr="00907FEB" w14:paraId="49D841D1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AD1C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(-) Despesa finançada subv.AAPP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D847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BBF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1.868.067,46</w:t>
            </w:r>
          </w:p>
        </w:tc>
      </w:tr>
      <w:tr w:rsidR="004F7637" w:rsidRPr="00907FEB" w14:paraId="4D253B48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CA31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Subvencions de Generalitat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766B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782.770,88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BEA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0F13F707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0EBA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Subvencions de Diputació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B9AF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611.408,75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2653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6FB0ECB4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75DA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Subvencions de l´Estat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E969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5.335,67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A58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741EE7C5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B451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* Subvencions del Consell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7C3D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468.552,17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10E4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</w:tr>
      <w:tr w:rsidR="004F7637" w:rsidRPr="00907FEB" w14:paraId="57064CB1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E74F7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Total Base Despesa 2023: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A0013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924D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37.158.004,69</w:t>
            </w:r>
          </w:p>
        </w:tc>
      </w:tr>
      <w:tr w:rsidR="004F7637" w:rsidRPr="00907FEB" w14:paraId="730ECC6A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0F66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8184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670B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</w:tr>
      <w:tr w:rsidR="004F7637" w:rsidRPr="00907FEB" w14:paraId="540DDDAA" w14:textId="77777777" w:rsidTr="00691897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E56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(+ o -) Aug.o dism.de la recap.derivats de canvis normatius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397A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BD9C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-18.226,30</w:t>
            </w:r>
          </w:p>
        </w:tc>
      </w:tr>
      <w:tr w:rsidR="004F7637" w:rsidRPr="00907FEB" w14:paraId="4B1322DD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B45A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Inversions financerament sostenibles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A242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9557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0,00</w:t>
            </w:r>
          </w:p>
        </w:tc>
      </w:tr>
      <w:tr w:rsidR="004F7637" w:rsidRPr="00907FEB" w14:paraId="0F46ADC9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66A8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Base ajustada 2023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03DD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FE0A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37.176.230,99</w:t>
            </w:r>
          </w:p>
        </w:tc>
      </w:tr>
      <w:tr w:rsidR="004F7637" w:rsidRPr="00907FEB" w14:paraId="78C6DEF5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BDEE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Total Base Despesa 2022: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18F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7B1" w14:textId="77777777" w:rsidR="004F7637" w:rsidRPr="00907FEB" w:rsidRDefault="004F7637" w:rsidP="00691897">
            <w:pPr>
              <w:jc w:val="right"/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33.901.024,87</w:t>
            </w:r>
          </w:p>
        </w:tc>
      </w:tr>
      <w:tr w:rsidR="004F7637" w:rsidRPr="00907FEB" w14:paraId="53AA132F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5F29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Import augment: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48A4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D85" w14:textId="77777777" w:rsidR="004F7637" w:rsidRPr="00907FEB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907FEB">
              <w:rPr>
                <w:b/>
                <w:bCs/>
                <w:sz w:val="18"/>
                <w:szCs w:val="18"/>
                <w:lang w:val="es-ES"/>
              </w:rPr>
              <w:t>3.275.206,12</w:t>
            </w:r>
          </w:p>
        </w:tc>
      </w:tr>
      <w:tr w:rsidR="004F7637" w:rsidRPr="00907FEB" w14:paraId="05BD04C2" w14:textId="77777777" w:rsidTr="00691897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ED0EF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Taxa d´increment: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23904" w14:textId="77777777" w:rsidR="004F7637" w:rsidRPr="00907FEB" w:rsidRDefault="004F7637" w:rsidP="00691897">
            <w:pPr>
              <w:rPr>
                <w:sz w:val="18"/>
                <w:szCs w:val="18"/>
                <w:lang w:val="es-ES"/>
              </w:rPr>
            </w:pPr>
            <w:r w:rsidRPr="00907FEB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047" w14:textId="77777777" w:rsidR="004F7637" w:rsidRPr="00907FEB" w:rsidRDefault="004F7637" w:rsidP="00691897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907FEB">
              <w:rPr>
                <w:b/>
                <w:bCs/>
                <w:sz w:val="18"/>
                <w:szCs w:val="18"/>
                <w:lang w:val="es-ES"/>
              </w:rPr>
              <w:t>9,66%</w:t>
            </w:r>
          </w:p>
        </w:tc>
      </w:tr>
    </w:tbl>
    <w:p w14:paraId="3F6C4C76" w14:textId="77777777" w:rsidR="004F7637" w:rsidRPr="00360672" w:rsidRDefault="004F7637" w:rsidP="004F7637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p w14:paraId="38BE175F" w14:textId="622766EE" w:rsidR="004F7637" w:rsidRDefault="004F7637" w:rsidP="004F7637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b/>
          <w:lang w:eastAsia="zh-CN"/>
        </w:rPr>
      </w:pPr>
      <w:r w:rsidRPr="00907FEB">
        <w:rPr>
          <w:lang w:eastAsia="zh-CN"/>
        </w:rPr>
        <w:t>La liquidació del Pressupost de l’Ajuntament</w:t>
      </w:r>
      <w:r w:rsidRPr="00907FEB">
        <w:rPr>
          <w:b/>
          <w:bCs/>
          <w:lang w:eastAsia="zh-CN"/>
        </w:rPr>
        <w:t xml:space="preserve"> </w:t>
      </w:r>
      <w:r w:rsidRPr="00907FEB">
        <w:rPr>
          <w:lang w:eastAsia="zh-CN"/>
        </w:rPr>
        <w:t>per l’exercici 202</w:t>
      </w:r>
      <w:r>
        <w:rPr>
          <w:lang w:eastAsia="zh-CN"/>
        </w:rPr>
        <w:t>3</w:t>
      </w:r>
      <w:r w:rsidRPr="00907FEB">
        <w:rPr>
          <w:lang w:eastAsia="zh-CN"/>
        </w:rPr>
        <w:t xml:space="preserve">, presenta una taxa positiva del: </w:t>
      </w:r>
      <w:r w:rsidRPr="00907FEB">
        <w:rPr>
          <w:b/>
          <w:lang w:eastAsia="zh-CN"/>
        </w:rPr>
        <w:t>9,66%</w:t>
      </w:r>
    </w:p>
    <w:p w14:paraId="1CA4A14A" w14:textId="16012C1D" w:rsidR="004F7637" w:rsidRDefault="004F7637" w:rsidP="004F7637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b/>
          <w:lang w:eastAsia="zh-CN"/>
        </w:rPr>
      </w:pPr>
    </w:p>
    <w:p w14:paraId="46060A7C" w14:textId="343D72D6" w:rsidR="004F7637" w:rsidRDefault="004F7637" w:rsidP="004F7637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b/>
          <w:lang w:eastAsia="zh-CN"/>
        </w:rPr>
      </w:pPr>
    </w:p>
    <w:p w14:paraId="346B5AC1" w14:textId="77777777" w:rsidR="004F7637" w:rsidRPr="00907FEB" w:rsidRDefault="004F7637" w:rsidP="004F7637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b/>
          <w:i/>
          <w:iCs/>
          <w:lang w:eastAsia="zh-CN"/>
        </w:rPr>
      </w:pPr>
    </w:p>
    <w:p w14:paraId="6F935C71" w14:textId="77777777" w:rsidR="004F7637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34E5F74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lastRenderedPageBreak/>
        <w:t xml:space="preserve">2.3. Anàlisi de l’objectiu de sostenibilitat: </w:t>
      </w:r>
    </w:p>
    <w:p w14:paraId="70B0971D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</w:p>
    <w:p w14:paraId="41A239A9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 xml:space="preserve">2.3.1. Deute públic: </w:t>
      </w:r>
    </w:p>
    <w:p w14:paraId="078AD832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494BACC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360672">
        <w:rPr>
          <w:rFonts w:ascii="Arial" w:hAnsi="Arial" w:cs="Arial"/>
          <w:sz w:val="22"/>
          <w:szCs w:val="22"/>
        </w:rPr>
        <w:t>L’article 13.1 de la Llei orgànica 2/2012, de 27 d’abril, d’estabilitat pressupostària i sostenibilitat financera, únicament defineix un objectiu sectorial i no individual de deute pel subsector de l’Administració Local.</w:t>
      </w:r>
    </w:p>
    <w:p w14:paraId="08CF0CA3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0A248BAE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 xml:space="preserve">No es disposa de desenvolupament normatiu que informi de com determinar i aplicar aquest percentatge, no obstant això, els límits d’endeutament aplicables a cadascuna de les entitats locals, es regulen al TRLRHL, és a dir, el 110% dels ingressos corrents liquidats consolidats (tenint en compte el 75% dels expressats recursos que estableix la regulació especial que determina la disposició final trentena primera de la Llei 17/2012, de 27 de desembre, de Pressupostos Generals de l’Estat per l’any 2013, </w:t>
      </w:r>
      <w:r w:rsidRPr="00360672">
        <w:rPr>
          <w:rFonts w:ascii="Arial" w:hAnsi="Arial" w:cs="Arial"/>
          <w:sz w:val="22"/>
          <w:szCs w:val="22"/>
          <w:shd w:val="clear" w:color="auto" w:fill="FFFFFF"/>
        </w:rPr>
        <w:t>i que és aplicable per a l’exercici 20</w:t>
      </w:r>
      <w:r>
        <w:rPr>
          <w:rFonts w:ascii="Arial" w:hAnsi="Arial" w:cs="Arial"/>
          <w:sz w:val="22"/>
          <w:szCs w:val="22"/>
          <w:shd w:val="clear" w:color="auto" w:fill="FFFFFF"/>
        </w:rPr>
        <w:t>23</w:t>
      </w:r>
      <w:r w:rsidRPr="00360672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p w14:paraId="370F4A1C" w14:textId="77777777" w:rsidR="004F7637" w:rsidRPr="00360672" w:rsidRDefault="004F7637" w:rsidP="004F7637">
      <w:pPr>
        <w:pStyle w:val="Textoindependiente2"/>
        <w:rPr>
          <w:rFonts w:ascii="Arial" w:hAnsi="Arial" w:cs="Arial"/>
          <w:sz w:val="22"/>
          <w:szCs w:val="22"/>
          <w:lang w:val="ca-ES"/>
        </w:rPr>
      </w:pPr>
    </w:p>
    <w:p w14:paraId="609ADAFA" w14:textId="77777777" w:rsidR="004F7637" w:rsidRDefault="004F7637" w:rsidP="004F7637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El volum de deute viu a 31/12/20</w:t>
      </w:r>
      <w:r>
        <w:rPr>
          <w:rFonts w:ascii="Arial" w:hAnsi="Arial" w:cs="Arial"/>
          <w:sz w:val="22"/>
          <w:szCs w:val="22"/>
        </w:rPr>
        <w:t>23</w:t>
      </w:r>
      <w:r w:rsidRPr="00360672">
        <w:rPr>
          <w:rFonts w:ascii="Arial" w:hAnsi="Arial" w:cs="Arial"/>
          <w:sz w:val="22"/>
          <w:szCs w:val="22"/>
        </w:rPr>
        <w:t>, en termes de percentatge sobre els ingressos corrents ajustats, és el següent:</w:t>
      </w:r>
    </w:p>
    <w:p w14:paraId="2FCF9B9D" w14:textId="77777777" w:rsidR="004F7637" w:rsidRDefault="004F7637" w:rsidP="004F7637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A919400" w14:textId="775AB418" w:rsidR="004F7637" w:rsidRDefault="004F7637" w:rsidP="004F7637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B23772">
        <w:rPr>
          <w:noProof/>
          <w:lang w:val="es-ES"/>
        </w:rPr>
        <w:drawing>
          <wp:inline distT="0" distB="0" distL="0" distR="0" wp14:anchorId="5D44FF3C" wp14:editId="5124443D">
            <wp:extent cx="6200775" cy="25527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A628" w14:textId="77777777" w:rsidR="004F7637" w:rsidRDefault="004F7637" w:rsidP="004F7637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7281F8C" w14:textId="77777777" w:rsidR="004F7637" w:rsidRDefault="004F7637" w:rsidP="004F7637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94F0F4E" w14:textId="77777777" w:rsidR="004F7637" w:rsidRPr="00322C0F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22C0F">
        <w:rPr>
          <w:rFonts w:ascii="Arial" w:hAnsi="Arial" w:cs="Arial"/>
          <w:b/>
          <w:bCs/>
          <w:sz w:val="22"/>
          <w:szCs w:val="22"/>
        </w:rPr>
        <w:t xml:space="preserve">2.3.2. Període mig de pagament: </w:t>
      </w:r>
    </w:p>
    <w:p w14:paraId="190B0E30" w14:textId="77777777" w:rsidR="004F7637" w:rsidRPr="00322C0F" w:rsidRDefault="004F7637" w:rsidP="004F7637">
      <w:pPr>
        <w:jc w:val="both"/>
      </w:pPr>
    </w:p>
    <w:p w14:paraId="582BFBA9" w14:textId="77777777" w:rsidR="004F7637" w:rsidRPr="008D580A" w:rsidRDefault="004F7637" w:rsidP="004F7637">
      <w:pPr>
        <w:jc w:val="both"/>
        <w:rPr>
          <w:bCs/>
        </w:rPr>
      </w:pPr>
      <w:r w:rsidRPr="008D580A">
        <w:rPr>
          <w:bCs/>
        </w:rPr>
        <w:t xml:space="preserve">El PMP del quart trimestre informat al MINHAP ha estat de </w:t>
      </w:r>
      <w:r w:rsidRPr="008D580A">
        <w:rPr>
          <w:b/>
          <w:bCs/>
        </w:rPr>
        <w:t>13,59 dies</w:t>
      </w:r>
      <w:r w:rsidRPr="008D580A">
        <w:rPr>
          <w:bCs/>
        </w:rPr>
        <w:t>.</w:t>
      </w:r>
    </w:p>
    <w:p w14:paraId="2A627363" w14:textId="77777777" w:rsidR="004F7637" w:rsidRDefault="004F7637" w:rsidP="004F7637">
      <w:pPr>
        <w:jc w:val="both"/>
        <w:rPr>
          <w:b/>
          <w:bCs/>
        </w:rPr>
      </w:pPr>
    </w:p>
    <w:p w14:paraId="1DF17382" w14:textId="77777777" w:rsidR="004F7637" w:rsidRPr="00360672" w:rsidRDefault="004F7637" w:rsidP="004F7637">
      <w:pPr>
        <w:jc w:val="both"/>
      </w:pPr>
      <w:r w:rsidRPr="00360672">
        <w:rPr>
          <w:b/>
          <w:bCs/>
        </w:rPr>
        <w:t>3. FONAMENTS DE DRET</w:t>
      </w:r>
    </w:p>
    <w:p w14:paraId="52E91433" w14:textId="77777777" w:rsidR="004F7637" w:rsidRPr="00360672" w:rsidRDefault="004F7637" w:rsidP="004F7637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2B8B76D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Es fonamenta en la  normativa reguladora del principi d’estabilitat pressupostària al sector públic local, de càlcul de la regla de despesa i de les obligacions de subministrament d’informació.</w:t>
      </w:r>
    </w:p>
    <w:p w14:paraId="1361B4B4" w14:textId="77777777" w:rsidR="004F7637" w:rsidRPr="00360672" w:rsidRDefault="004F7637" w:rsidP="004F7637">
      <w:pPr>
        <w:tabs>
          <w:tab w:val="left" w:pos="900"/>
        </w:tabs>
        <w:jc w:val="both"/>
      </w:pPr>
    </w:p>
    <w:p w14:paraId="265E2AA5" w14:textId="77777777" w:rsidR="004F7637" w:rsidRDefault="004F7637" w:rsidP="004F7637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 w:rsidRPr="00360672">
        <w:t>Llei Orgànica 2/2012, de 27 d’abril, d’estabilitat pressupostària i sostenibilitat financera (LOEPSF).</w:t>
      </w:r>
    </w:p>
    <w:p w14:paraId="0596B9D6" w14:textId="77777777" w:rsidR="004F7637" w:rsidRPr="00360672" w:rsidRDefault="004F7637" w:rsidP="004F7637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Lei  Orgànica 4/2012, de 28 de setembre, per la qual es modifica la LO 2/2012</w:t>
      </w:r>
    </w:p>
    <w:p w14:paraId="0263FB92" w14:textId="77777777" w:rsidR="004F7637" w:rsidRPr="00360672" w:rsidRDefault="004F7637" w:rsidP="004F7637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 w:rsidRPr="00360672">
        <w:lastRenderedPageBreak/>
        <w:t>Llei Orgànica 9/2013, de 20 de desembre, de control del deute comercial en el sector públic.</w:t>
      </w:r>
    </w:p>
    <w:p w14:paraId="50B6C5B0" w14:textId="77777777" w:rsidR="004F7637" w:rsidRPr="00360672" w:rsidRDefault="004F7637" w:rsidP="004F7637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 w:rsidRPr="00360672">
        <w:t>Llei 27/2013, de 27 de desembre, de racionalització i sostenibilitat de l'Administració Local.</w:t>
      </w:r>
    </w:p>
    <w:p w14:paraId="0ECACCE1" w14:textId="77777777" w:rsidR="004F7637" w:rsidRPr="00360672" w:rsidRDefault="004F7637" w:rsidP="004F7637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 w:rsidRPr="00360672">
        <w:t>Llei 25/2013, de 27 de desembre, d’impuls de la factura electrònica i creació del registre comptable de factures en el sector públic.</w:t>
      </w:r>
    </w:p>
    <w:p w14:paraId="15229959" w14:textId="77777777" w:rsidR="004F7637" w:rsidRPr="00360672" w:rsidRDefault="004F7637" w:rsidP="004F7637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 w:rsidRPr="00360672">
        <w:t>Ordre Ministerial HAP/2015/2012, d'1 d’octubre, per la qual es desenvolupen les obligacions de subministrament d’informació previstes en la LOEPSF (OM).</w:t>
      </w:r>
    </w:p>
    <w:p w14:paraId="6B61BB5A" w14:textId="77777777" w:rsidR="004F7637" w:rsidRPr="00360672" w:rsidRDefault="004F7637" w:rsidP="004F7637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 w:rsidRPr="00360672">
        <w:t>Reial Decret Legislatiu 2/2004, de 5 de març, (TRLRHL) que aprova el Text Refós de la Llei reguladora de les hisendes locals, en relació amb el Principi d'Estabilitat Pressupostària (articles 54.7 i 146.1).</w:t>
      </w:r>
    </w:p>
    <w:p w14:paraId="1F5D6B9A" w14:textId="77777777" w:rsidR="004F7637" w:rsidRPr="00360672" w:rsidRDefault="004F7637" w:rsidP="004F7637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 w:rsidRPr="00360672">
        <w:t>Manual de càlcul del dèficit en comptabilitat nacional adaptat a les corporacions locals, publicat per la Intervenció General de l'Administració de l'Estat, Ministeri d'Economia i Hisenda.</w:t>
      </w:r>
    </w:p>
    <w:p w14:paraId="5DF5A8D1" w14:textId="77777777" w:rsidR="004F7637" w:rsidRPr="00360672" w:rsidRDefault="004F7637" w:rsidP="004F7637">
      <w:pPr>
        <w:numPr>
          <w:ilvl w:val="0"/>
          <w:numId w:val="6"/>
        </w:numPr>
        <w:suppressAutoHyphens/>
        <w:jc w:val="both"/>
      </w:pPr>
      <w:r w:rsidRPr="00360672">
        <w:t>Guia per a la determinació de la Regla de Despesa de l’article 12 de la LOEPSF per corporacions locals, 3 ª edició. IGAE.</w:t>
      </w:r>
    </w:p>
    <w:p w14:paraId="345A4AC5" w14:textId="77777777" w:rsidR="004F7637" w:rsidRPr="00360672" w:rsidRDefault="004F7637" w:rsidP="004F7637">
      <w:pPr>
        <w:numPr>
          <w:ilvl w:val="0"/>
          <w:numId w:val="6"/>
        </w:numPr>
        <w:suppressAutoHyphens/>
        <w:jc w:val="both"/>
      </w:pPr>
      <w:r w:rsidRPr="00360672">
        <w:t xml:space="preserve">Manual del SEC </w:t>
      </w:r>
      <w:r>
        <w:t>2010</w:t>
      </w:r>
      <w:r w:rsidRPr="00360672">
        <w:t xml:space="preserve"> sobre el Dèficit Públic i el Deute Públic, publicat per Eurostat.</w:t>
      </w:r>
    </w:p>
    <w:p w14:paraId="06F3302D" w14:textId="77777777" w:rsidR="004F7637" w:rsidRDefault="004F7637" w:rsidP="004F7637">
      <w:pPr>
        <w:jc w:val="both"/>
        <w:rPr>
          <w:b/>
          <w:bCs/>
        </w:rPr>
      </w:pPr>
    </w:p>
    <w:p w14:paraId="3A8BE233" w14:textId="77777777" w:rsidR="004F7637" w:rsidRPr="00360672" w:rsidRDefault="004F7637" w:rsidP="004F7637">
      <w:pPr>
        <w:jc w:val="both"/>
        <w:rPr>
          <w:b/>
          <w:bCs/>
        </w:rPr>
      </w:pPr>
    </w:p>
    <w:p w14:paraId="23718CAE" w14:textId="77777777" w:rsidR="004F7637" w:rsidRPr="00360672" w:rsidRDefault="004F7637" w:rsidP="004F7637">
      <w:pPr>
        <w:jc w:val="both"/>
        <w:rPr>
          <w:b/>
          <w:bCs/>
        </w:rPr>
      </w:pPr>
      <w:r w:rsidRPr="00360672">
        <w:rPr>
          <w:b/>
          <w:bCs/>
        </w:rPr>
        <w:t>4. CONCLUSIONS SOBRE EL COMPLIMENT DE L’OBJECTIU D’ESTABILITAT PRESSUPOSTÀRIA, REGLA DE DESPESA I NIVELL DE DEUTE</w:t>
      </w:r>
    </w:p>
    <w:p w14:paraId="562EB3FE" w14:textId="77777777" w:rsidR="004F7637" w:rsidRPr="00360672" w:rsidRDefault="004F7637" w:rsidP="004F7637">
      <w:pPr>
        <w:pStyle w:val="Textoindependiente"/>
        <w:tabs>
          <w:tab w:val="left" w:pos="900"/>
        </w:tabs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8BC0DBC" w14:textId="77777777" w:rsidR="004F7637" w:rsidRPr="00360672" w:rsidRDefault="004F7637" w:rsidP="004F7637">
      <w:pPr>
        <w:pStyle w:val="Textoindependiente"/>
        <w:tabs>
          <w:tab w:val="left" w:pos="900"/>
        </w:tabs>
        <w:rPr>
          <w:rFonts w:ascii="Arial" w:hAnsi="Arial" w:cs="Arial"/>
          <w:sz w:val="22"/>
          <w:szCs w:val="22"/>
          <w:lang w:val="ca-ES"/>
        </w:rPr>
      </w:pPr>
      <w:r w:rsidRPr="00360672">
        <w:rPr>
          <w:rFonts w:ascii="Arial" w:hAnsi="Arial" w:cs="Arial"/>
          <w:bCs/>
          <w:sz w:val="22"/>
          <w:szCs w:val="22"/>
          <w:lang w:val="ca-ES"/>
        </w:rPr>
        <w:t>En relació al compliment de l’objectiu d’estabilitat pressupostaria, regla de despesa i nivell de deute, el pressupost de l´Ajuntament:</w:t>
      </w:r>
    </w:p>
    <w:p w14:paraId="4167C5CE" w14:textId="77777777" w:rsidR="004F7637" w:rsidRPr="00360672" w:rsidRDefault="004F7637" w:rsidP="004F763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51C47E0" w14:textId="77777777" w:rsidR="004F7637" w:rsidRPr="002F4152" w:rsidRDefault="004F7637" w:rsidP="004F7637">
      <w:pPr>
        <w:tabs>
          <w:tab w:val="left" w:pos="-720"/>
        </w:tabs>
        <w:suppressAutoHyphens/>
        <w:jc w:val="both"/>
        <w:rPr>
          <w:lang w:eastAsia="zh-CN"/>
        </w:rPr>
      </w:pPr>
      <w:r w:rsidRPr="002F4152">
        <w:rPr>
          <w:lang w:eastAsia="zh-CN"/>
        </w:rPr>
        <w:t xml:space="preserve">a) </w:t>
      </w:r>
      <w:r>
        <w:rPr>
          <w:lang w:eastAsia="zh-CN"/>
        </w:rPr>
        <w:t>No es c</w:t>
      </w:r>
      <w:r w:rsidRPr="002F4152">
        <w:rPr>
          <w:lang w:eastAsia="zh-CN"/>
        </w:rPr>
        <w:t>ompleix l’objectiu d’estabilitat pressupostària entès com la situació d’equilibri o de superàvit en termes de capacitat de finançament, d’acord amb la definició continguda en el SEC 95 (2010).</w:t>
      </w:r>
    </w:p>
    <w:p w14:paraId="68FE469F" w14:textId="77777777" w:rsidR="004F7637" w:rsidRPr="002F4152" w:rsidRDefault="004F7637" w:rsidP="004F7637">
      <w:pPr>
        <w:tabs>
          <w:tab w:val="left" w:pos="-720"/>
        </w:tabs>
        <w:suppressAutoHyphens/>
        <w:jc w:val="both"/>
        <w:rPr>
          <w:lang w:eastAsia="zh-CN"/>
        </w:rPr>
      </w:pPr>
      <w:r w:rsidRPr="002F4152">
        <w:rPr>
          <w:lang w:eastAsia="zh-CN"/>
        </w:rPr>
        <w:t xml:space="preserve"> </w:t>
      </w:r>
    </w:p>
    <w:p w14:paraId="7DE83154" w14:textId="77777777" w:rsidR="004F7637" w:rsidRPr="002F4152" w:rsidRDefault="004F7637" w:rsidP="004F7637">
      <w:pPr>
        <w:tabs>
          <w:tab w:val="left" w:pos="-720"/>
        </w:tabs>
        <w:suppressAutoHyphens/>
        <w:jc w:val="both"/>
        <w:rPr>
          <w:lang w:eastAsia="zh-CN"/>
        </w:rPr>
      </w:pPr>
      <w:r w:rsidRPr="002F4152">
        <w:rPr>
          <w:lang w:eastAsia="zh-CN"/>
        </w:rPr>
        <w:t>b) Compleix l’objectiu de deute públic.</w:t>
      </w:r>
    </w:p>
    <w:p w14:paraId="4FB94F1D" w14:textId="77777777" w:rsidR="004F7637" w:rsidRPr="002F4152" w:rsidRDefault="004F7637" w:rsidP="004F7637">
      <w:pPr>
        <w:suppressAutoHyphens/>
        <w:ind w:left="708"/>
        <w:jc w:val="both"/>
        <w:rPr>
          <w:lang w:eastAsia="zh-CN"/>
        </w:rPr>
      </w:pPr>
    </w:p>
    <w:p w14:paraId="131CDF15" w14:textId="77777777" w:rsidR="004F7637" w:rsidRPr="00907FEB" w:rsidRDefault="004F7637" w:rsidP="004F7637">
      <w:pPr>
        <w:tabs>
          <w:tab w:val="left" w:pos="-720"/>
        </w:tabs>
        <w:suppressAutoHyphens/>
        <w:jc w:val="both"/>
        <w:rPr>
          <w:lang w:eastAsia="zh-CN"/>
        </w:rPr>
      </w:pPr>
      <w:r w:rsidRPr="00907FEB">
        <w:rPr>
          <w:lang w:eastAsia="zh-CN"/>
        </w:rPr>
        <w:t>c) Considerant els paràmetres de càlcul de la regla de la despesa, presenta una taxa positiva del 9,66%.</w:t>
      </w:r>
    </w:p>
    <w:p w14:paraId="55A6F069" w14:textId="77777777" w:rsidR="004F7637" w:rsidRPr="002F4152" w:rsidRDefault="004F7637" w:rsidP="004F7637">
      <w:pPr>
        <w:tabs>
          <w:tab w:val="left" w:pos="-720"/>
        </w:tabs>
        <w:suppressAutoHyphens/>
        <w:jc w:val="both"/>
        <w:rPr>
          <w:color w:val="000000"/>
          <w:lang w:eastAsia="zh-CN"/>
        </w:rPr>
      </w:pPr>
    </w:p>
    <w:p w14:paraId="0061C670" w14:textId="77777777" w:rsidR="004F7637" w:rsidRDefault="004F7637" w:rsidP="004F7637">
      <w:pPr>
        <w:tabs>
          <w:tab w:val="left" w:pos="-720"/>
        </w:tabs>
        <w:suppressAutoHyphens/>
        <w:jc w:val="both"/>
        <w:rPr>
          <w:color w:val="000000"/>
          <w:lang w:eastAsia="zh-CN"/>
        </w:rPr>
      </w:pPr>
      <w:r w:rsidRPr="002F4152">
        <w:rPr>
          <w:color w:val="000000"/>
          <w:lang w:eastAsia="zh-CN"/>
        </w:rPr>
        <w:t>d) Cal considerar la suspensió de les regles fiscals pe</w:t>
      </w:r>
      <w:r>
        <w:rPr>
          <w:color w:val="000000"/>
          <w:lang w:eastAsia="zh-CN"/>
        </w:rPr>
        <w:t>r l´</w:t>
      </w:r>
      <w:r w:rsidRPr="002F4152">
        <w:rPr>
          <w:color w:val="000000"/>
          <w:lang w:eastAsia="zh-CN"/>
        </w:rPr>
        <w:t xml:space="preserve"> any 202</w:t>
      </w:r>
      <w:r>
        <w:rPr>
          <w:color w:val="000000"/>
          <w:lang w:eastAsia="zh-CN"/>
        </w:rPr>
        <w:t>2</w:t>
      </w:r>
      <w:r w:rsidRPr="002F4152">
        <w:rPr>
          <w:color w:val="000000"/>
          <w:lang w:eastAsia="zh-CN"/>
        </w:rPr>
        <w:t xml:space="preserve"> i  202</w:t>
      </w:r>
      <w:r>
        <w:rPr>
          <w:color w:val="000000"/>
          <w:lang w:eastAsia="zh-CN"/>
        </w:rPr>
        <w:t>3</w:t>
      </w:r>
      <w:r w:rsidRPr="002F4152">
        <w:rPr>
          <w:color w:val="000000"/>
          <w:lang w:eastAsia="zh-CN"/>
        </w:rPr>
        <w:t xml:space="preserve"> i llurs efectes exposats en el nº 2 d´aquest informe.</w:t>
      </w:r>
    </w:p>
    <w:p w14:paraId="42066571" w14:textId="77777777" w:rsidR="004F7637" w:rsidRDefault="004F7637" w:rsidP="004F7637">
      <w:pPr>
        <w:tabs>
          <w:tab w:val="left" w:pos="-720"/>
        </w:tabs>
        <w:suppressAutoHyphens/>
        <w:jc w:val="both"/>
        <w:rPr>
          <w:color w:val="000000"/>
          <w:lang w:eastAsia="zh-CN"/>
        </w:rPr>
      </w:pPr>
    </w:p>
    <w:p w14:paraId="0A6E8715" w14:textId="77777777" w:rsidR="004F7637" w:rsidRPr="002F4152" w:rsidRDefault="004F7637" w:rsidP="004F7637">
      <w:pPr>
        <w:tabs>
          <w:tab w:val="left" w:pos="-720"/>
        </w:tabs>
        <w:suppressAutoHyphens/>
        <w:jc w:val="both"/>
        <w:rPr>
          <w:color w:val="FF0000"/>
          <w:lang w:eastAsia="zh-CN"/>
        </w:rPr>
      </w:pPr>
      <w:r>
        <w:rPr>
          <w:color w:val="000000"/>
          <w:lang w:eastAsia="zh-CN"/>
        </w:rPr>
        <w:t>e) L´aplicació de l´excés de finançament afectat i del romanent de tresoreria per a despeses generals, llevat del destinat a inversions financerament sostenibles, a la despesa feta en un exercici pressupostari següent, juntament amb les despeses finançades amb quotes d´urbanització i contribucions especials, provoca problemes de compliment de les regles fiscals d´estabilitat i regla de la despesa, ja que en ambdues situacions es realitzen despeses no financeres sense possibilitar cap ajust.</w:t>
      </w:r>
    </w:p>
    <w:p w14:paraId="4D40E920" w14:textId="77777777" w:rsidR="004F7637" w:rsidRDefault="004F7637" w:rsidP="004F7637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14:paraId="4E3C48D1" w14:textId="77777777" w:rsidR="004F7637" w:rsidRDefault="004F7637" w:rsidP="004F7637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14:paraId="79C24BBF" w14:textId="77777777" w:rsidR="004F7637" w:rsidRDefault="004F7637" w:rsidP="004F7637">
      <w:pPr>
        <w:pStyle w:val="Textoindependiente"/>
        <w:rPr>
          <w:rFonts w:ascii="Arial" w:hAnsi="Arial" w:cs="Arial"/>
          <w:sz w:val="22"/>
          <w:szCs w:val="22"/>
          <w:lang w:val="ca-ES"/>
        </w:rPr>
      </w:pPr>
      <w:r w:rsidRPr="00360672">
        <w:rPr>
          <w:rFonts w:ascii="Arial" w:hAnsi="Arial" w:cs="Arial"/>
          <w:sz w:val="22"/>
          <w:szCs w:val="22"/>
          <w:lang w:val="ca-ES"/>
        </w:rPr>
        <w:t xml:space="preserve">Platja d’Aro,  </w:t>
      </w:r>
      <w:r>
        <w:rPr>
          <w:rFonts w:ascii="Arial" w:hAnsi="Arial" w:cs="Arial"/>
          <w:sz w:val="22"/>
          <w:szCs w:val="22"/>
          <w:lang w:val="ca-ES"/>
        </w:rPr>
        <w:t xml:space="preserve">23 </w:t>
      </w:r>
      <w:r w:rsidRPr="00360672">
        <w:rPr>
          <w:rFonts w:ascii="Arial" w:hAnsi="Arial" w:cs="Arial"/>
          <w:sz w:val="22"/>
          <w:szCs w:val="22"/>
          <w:lang w:val="ca-ES"/>
        </w:rPr>
        <w:t xml:space="preserve">de </w:t>
      </w:r>
      <w:r>
        <w:rPr>
          <w:rFonts w:ascii="Arial" w:hAnsi="Arial" w:cs="Arial"/>
          <w:sz w:val="22"/>
          <w:szCs w:val="22"/>
          <w:lang w:val="ca-ES"/>
        </w:rPr>
        <w:t>febrer</w:t>
      </w:r>
      <w:r w:rsidRPr="00360672">
        <w:rPr>
          <w:rFonts w:ascii="Arial" w:hAnsi="Arial" w:cs="Arial"/>
          <w:sz w:val="22"/>
          <w:szCs w:val="22"/>
          <w:lang w:val="ca-ES"/>
        </w:rPr>
        <w:t xml:space="preserve"> de 20</w:t>
      </w:r>
      <w:r>
        <w:rPr>
          <w:rFonts w:ascii="Arial" w:hAnsi="Arial" w:cs="Arial"/>
          <w:sz w:val="22"/>
          <w:szCs w:val="22"/>
          <w:lang w:val="ca-ES"/>
        </w:rPr>
        <w:t>24</w:t>
      </w:r>
    </w:p>
    <w:p w14:paraId="2DE0C5B7" w14:textId="77777777" w:rsidR="004F7637" w:rsidRPr="00360672" w:rsidRDefault="004F7637" w:rsidP="004F7637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14:paraId="230DC38A" w14:textId="77777777" w:rsidR="004F7637" w:rsidRPr="00360672" w:rsidRDefault="004F7637" w:rsidP="004F7637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  <w:r w:rsidRPr="00360672">
        <w:rPr>
          <w:rFonts w:ascii="Arial" w:hAnsi="Arial" w:cs="Arial"/>
          <w:b w:val="0"/>
          <w:sz w:val="22"/>
          <w:szCs w:val="22"/>
          <w:u w:val="none"/>
          <w:lang w:val="ca-ES"/>
        </w:rPr>
        <w:t>L´Interventor</w:t>
      </w:r>
    </w:p>
    <w:p w14:paraId="01385CEA" w14:textId="31EE42C2" w:rsidR="00717BA0" w:rsidRPr="004F7637" w:rsidRDefault="004F7637" w:rsidP="004F7637">
      <w:r w:rsidRPr="004F7637">
        <w:t>Sr.Josep Serra O</w:t>
      </w:r>
      <w:r w:rsidRPr="004F7637">
        <w:t>liveras</w:t>
      </w:r>
    </w:p>
    <w:sectPr w:rsidR="00717BA0" w:rsidRPr="004F7637" w:rsidSect="00897B2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C6E06" w14:textId="77777777" w:rsidR="00BF2184" w:rsidRDefault="00BF2184" w:rsidP="00EE28A8">
      <w:r>
        <w:separator/>
      </w:r>
    </w:p>
  </w:endnote>
  <w:endnote w:type="continuationSeparator" w:id="0">
    <w:p w14:paraId="3A59A1FC" w14:textId="77777777" w:rsidR="00BF2184" w:rsidRDefault="00BF2184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FB35B3D" w:rsidR="009974F3" w:rsidRPr="00105934" w:rsidRDefault="009974F3" w:rsidP="00105934">
        <w:pPr>
          <w:pStyle w:val="Piedepgina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4F7637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1957" w14:textId="1F7537B1" w:rsidR="009974F3" w:rsidRPr="00033E4E" w:rsidRDefault="00BB51AD" w:rsidP="009974F3">
    <w:pPr>
      <w:pStyle w:val="Piedepgina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Serveis Econòmics</w:t>
    </w:r>
  </w:p>
  <w:p w14:paraId="3D2FF55F" w14:textId="77777777" w:rsidR="009974F3" w:rsidRPr="007F58A8" w:rsidRDefault="009974F3" w:rsidP="009974F3">
    <w:pPr>
      <w:pStyle w:val="Piedepgina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4111FD88" w:rsidR="009974F3" w:rsidRPr="007F58A8" w:rsidRDefault="00BB51AD" w:rsidP="009974F3">
    <w:pPr>
      <w:pStyle w:val="Piedepgina"/>
      <w:spacing w:line="276" w:lineRule="auto"/>
      <w:rPr>
        <w:sz w:val="16"/>
        <w:szCs w:val="16"/>
      </w:rPr>
    </w:pPr>
    <w:r>
      <w:rPr>
        <w:sz w:val="16"/>
        <w:szCs w:val="16"/>
      </w:rPr>
      <w:t>intervencio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817 284</w:t>
    </w:r>
  </w:p>
  <w:p w14:paraId="4CAF9967" w14:textId="7453F760" w:rsidR="00F73DF7" w:rsidRPr="009974F3" w:rsidRDefault="009974F3" w:rsidP="009974F3">
    <w:pPr>
      <w:pStyle w:val="Piedepgina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A5AD" w14:textId="77777777" w:rsidR="00BF2184" w:rsidRDefault="00BF2184" w:rsidP="00EE28A8">
      <w:r>
        <w:separator/>
      </w:r>
    </w:p>
  </w:footnote>
  <w:footnote w:type="continuationSeparator" w:id="0">
    <w:p w14:paraId="32EF1481" w14:textId="77777777" w:rsidR="00BF2184" w:rsidRDefault="00BF2184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9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" w15:restartNumberingAfterBreak="0">
    <w:nsid w:val="00000012"/>
    <w:multiLevelType w:val="singleLevel"/>
    <w:tmpl w:val="00000012"/>
    <w:name w:val="WW8Num116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E21474"/>
    <w:multiLevelType w:val="hybridMultilevel"/>
    <w:tmpl w:val="ABD235B6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A4C64"/>
    <w:multiLevelType w:val="hybridMultilevel"/>
    <w:tmpl w:val="A9387636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449F7"/>
    <w:multiLevelType w:val="hybridMultilevel"/>
    <w:tmpl w:val="12742A38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85987"/>
    <w:multiLevelType w:val="hybridMultilevel"/>
    <w:tmpl w:val="C400E094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5DFC"/>
    <w:rsid w:val="00043B72"/>
    <w:rsid w:val="000F4AF9"/>
    <w:rsid w:val="00105934"/>
    <w:rsid w:val="00194557"/>
    <w:rsid w:val="001C0A99"/>
    <w:rsid w:val="001D02D9"/>
    <w:rsid w:val="001E2B08"/>
    <w:rsid w:val="002743B9"/>
    <w:rsid w:val="00347819"/>
    <w:rsid w:val="003610B6"/>
    <w:rsid w:val="004F3BB6"/>
    <w:rsid w:val="004F7637"/>
    <w:rsid w:val="00535E3E"/>
    <w:rsid w:val="00612552"/>
    <w:rsid w:val="00663E97"/>
    <w:rsid w:val="006D7C9A"/>
    <w:rsid w:val="00717BA0"/>
    <w:rsid w:val="008422F8"/>
    <w:rsid w:val="00897B25"/>
    <w:rsid w:val="008A557A"/>
    <w:rsid w:val="008D3F5F"/>
    <w:rsid w:val="009974F3"/>
    <w:rsid w:val="00A438D6"/>
    <w:rsid w:val="00A871D8"/>
    <w:rsid w:val="00B7301B"/>
    <w:rsid w:val="00BB51AD"/>
    <w:rsid w:val="00BF2184"/>
    <w:rsid w:val="00C22DEC"/>
    <w:rsid w:val="00C67D58"/>
    <w:rsid w:val="00D47499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5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663E97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paragraph" w:styleId="Ttulo8">
    <w:name w:val="heading 8"/>
    <w:basedOn w:val="Normal"/>
    <w:next w:val="Normal"/>
    <w:link w:val="Ttulo8Car"/>
    <w:qFormat/>
    <w:rsid w:val="00663E97"/>
    <w:pPr>
      <w:keepNext/>
      <w:ind w:left="708"/>
      <w:jc w:val="both"/>
      <w:outlineLvl w:val="7"/>
    </w:pPr>
    <w:rPr>
      <w:rFonts w:eastAsia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9974F3"/>
  </w:style>
  <w:style w:type="character" w:customStyle="1" w:styleId="Ttulo4Car">
    <w:name w:val="Título 4 Car"/>
    <w:basedOn w:val="Fuentedeprrafopredeter"/>
    <w:link w:val="Ttulo4"/>
    <w:rsid w:val="00663E97"/>
    <w:rPr>
      <w:rFonts w:ascii="Times New Roman" w:eastAsia="Times New Roman" w:hAnsi="Times New Roman" w:cs="Times New Roman"/>
      <w:sz w:val="24"/>
      <w:szCs w:val="20"/>
      <w:u w:val="single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663E97"/>
    <w:rPr>
      <w:rFonts w:eastAsia="Times New Roman" w:cs="Times New Roman"/>
      <w:sz w:val="24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663E97"/>
    <w:pPr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63E97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663E97"/>
    <w:pPr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3E9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663E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63E9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rctersdenotaalpeu">
    <w:name w:val="Caràcters de nota al peu"/>
    <w:rsid w:val="00663E97"/>
    <w:rPr>
      <w:vertAlign w:val="superscript"/>
    </w:rPr>
  </w:style>
  <w:style w:type="paragraph" w:customStyle="1" w:styleId="Blockquote">
    <w:name w:val="Blockquote"/>
    <w:basedOn w:val="Normal"/>
    <w:rsid w:val="00663E97"/>
    <w:pPr>
      <w:suppressAutoHyphens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estern">
    <w:name w:val="western"/>
    <w:basedOn w:val="Normal"/>
    <w:rsid w:val="00663E97"/>
    <w:pPr>
      <w:suppressAutoHyphens/>
      <w:spacing w:before="280" w:after="280"/>
      <w:jc w:val="both"/>
    </w:pPr>
    <w:rPr>
      <w:rFonts w:eastAsia="Arial Unicode MS"/>
      <w:color w:val="000000"/>
      <w:sz w:val="20"/>
      <w:szCs w:val="20"/>
      <w:u w:val="single"/>
      <w:lang w:val="es-ES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5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paragraph" w:styleId="NormalWeb">
    <w:name w:val="Normal (Web)"/>
    <w:basedOn w:val="Normal"/>
    <w:rsid w:val="008A557A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7"/>
      <w:szCs w:val="17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A557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A557A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C488D0-F543-4EE5-8F95-02D670A7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olga ribas</cp:lastModifiedBy>
  <cp:revision>2</cp:revision>
  <dcterms:created xsi:type="dcterms:W3CDTF">2024-02-23T11:12:00Z</dcterms:created>
  <dcterms:modified xsi:type="dcterms:W3CDTF">2024-02-23T11:12:00Z</dcterms:modified>
</cp:coreProperties>
</file>